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34b270048f8a2c4b63ad7ea0720b7eaeff10194"/>
    <w:p>
      <w:pPr>
        <w:pStyle w:val="Heading1"/>
      </w:pPr>
      <w:r>
        <w:t xml:space="preserve">Denkgrundlage für ein 7-dimensionales Gefühlsmodell</w:t>
      </w:r>
    </w:p>
    <w:bookmarkStart w:id="20" w:name="Xfe65736a63c16da92ae7245a0b90cc3a35b37a2"/>
    <w:p>
      <w:pPr>
        <w:pStyle w:val="Heading2"/>
      </w:pPr>
      <w:r>
        <w:t xml:space="preserve">Eine psychologische Topologie des menschlichen Innenlebens</w:t>
      </w:r>
    </w:p>
    <w:p>
      <w:pPr>
        <w:pStyle w:val="FirstParagraph"/>
      </w:pPr>
      <w:r>
        <w:t xml:space="preserve">Theoretische Ausarbeitung von Jacobus van Merksteijn, Mai 2026</w:t>
      </w:r>
    </w:p>
    <w:p>
      <w:r>
        <w:pict>
          <v:rect style="width:0;height:1.5pt" o:hralign="center" o:hrstd="t" o:hr="t"/>
        </w:pict>
      </w:r>
    </w:p>
    <w:bookmarkEnd w:id="20"/>
    <w:bookmarkStart w:id="21" w:name="inhaltsverzeichnis"/>
    <w:p>
      <w:pPr>
        <w:pStyle w:val="Heading2"/>
      </w:pPr>
      <w:r>
        <w:t xml:space="preserve">Inhaltsverzeichnis</w:t>
      </w:r>
    </w:p>
    <w:p>
      <w:pPr>
        <w:pStyle w:val="FirstParagraph"/>
      </w:pPr>
      <w:r>
        <w:rPr>
          <w:b/>
          <w:bCs/>
        </w:rPr>
        <w:t xml:space="preserve">TEIL I: DAS URGEFÜHL UND DAS PSYCHOLOGISCHE PROBLEM</w:t>
      </w:r>
    </w:p>
    <w:p>
      <w:pPr>
        <w:pStyle w:val="Compact"/>
        <w:numPr>
          <w:ilvl w:val="0"/>
          <w:numId w:val="1001"/>
        </w:numPr>
      </w:pPr>
      <w:r>
        <w:t xml:space="preserve">I.1 Das Urgefühl — eine begriffliche Abgrenzung</w:t>
      </w:r>
    </w:p>
    <w:p>
      <w:pPr>
        <w:pStyle w:val="Compact"/>
        <w:numPr>
          <w:ilvl w:val="0"/>
          <w:numId w:val="1001"/>
        </w:numPr>
      </w:pPr>
      <w:r>
        <w:t xml:space="preserve">I.2 Warum Kinder und Tiere es haben</w:t>
      </w:r>
    </w:p>
    <w:p>
      <w:pPr>
        <w:pStyle w:val="Compact"/>
        <w:numPr>
          <w:ilvl w:val="0"/>
          <w:numId w:val="1001"/>
        </w:numPr>
      </w:pPr>
      <w:r>
        <w:t xml:space="preserve">I.3 Wie es ausgerottet wird</w:t>
      </w:r>
    </w:p>
    <w:p>
      <w:pPr>
        <w:pStyle w:val="Compact"/>
        <w:numPr>
          <w:ilvl w:val="0"/>
          <w:numId w:val="1001"/>
        </w:numPr>
      </w:pPr>
      <w:r>
        <w:t xml:space="preserve">I.4 Was der Mensch und die Gesellschaft verlieren</w:t>
      </w:r>
    </w:p>
    <w:p>
      <w:pPr>
        <w:pStyle w:val="Compact"/>
        <w:numPr>
          <w:ilvl w:val="0"/>
          <w:numId w:val="1001"/>
        </w:numPr>
      </w:pPr>
      <w:r>
        <w:t xml:space="preserve">I.5 Warum ein neues Modell notwendig ist</w:t>
      </w:r>
    </w:p>
    <w:p>
      <w:pPr>
        <w:pStyle w:val="FirstParagraph"/>
      </w:pPr>
      <w:r>
        <w:rPr>
          <w:b/>
          <w:bCs/>
        </w:rPr>
        <w:t xml:space="preserve">TEIL II: DAS MODELL — DAS 7-DIMENSIONALE GEFÜHLSDIAGRAMM</w:t>
      </w:r>
    </w:p>
    <w:p>
      <w:pPr>
        <w:pStyle w:val="Compact"/>
        <w:numPr>
          <w:ilvl w:val="0"/>
          <w:numId w:val="1002"/>
        </w:numPr>
      </w:pPr>
      <w:r>
        <w:t xml:space="preserve">II.1 Die Grundform: ein Oval im dreidimensionalen Raum</w:t>
      </w:r>
    </w:p>
    <w:p>
      <w:pPr>
        <w:pStyle w:val="Compact"/>
        <w:numPr>
          <w:ilvl w:val="0"/>
          <w:numId w:val="1002"/>
        </w:numPr>
      </w:pPr>
      <w:r>
        <w:t xml:space="preserve">II.2 Die G-Achse (Gemüt): Liebe, Hass und die vertikale Ordnung</w:t>
      </w:r>
    </w:p>
    <w:p>
      <w:pPr>
        <w:pStyle w:val="Compact"/>
        <w:numPr>
          <w:ilvl w:val="0"/>
          <w:numId w:val="1002"/>
        </w:numPr>
      </w:pPr>
      <w:r>
        <w:t xml:space="preserve">II.3 Die W-Achse (Wohlwollen): real und irreal</w:t>
      </w:r>
    </w:p>
    <w:p>
      <w:pPr>
        <w:pStyle w:val="Compact"/>
        <w:numPr>
          <w:ilvl w:val="0"/>
          <w:numId w:val="1002"/>
        </w:numPr>
      </w:pPr>
      <w:r>
        <w:t xml:space="preserve">II.4 Die N-Achse (Nähe): die individuelle Dimension</w:t>
      </w:r>
    </w:p>
    <w:p>
      <w:pPr>
        <w:pStyle w:val="Compact"/>
        <w:numPr>
          <w:ilvl w:val="0"/>
          <w:numId w:val="1002"/>
        </w:numPr>
      </w:pPr>
      <w:r>
        <w:t xml:space="preserve">II.5 Der rechte Bogen — Gefühle auf der realen Seite</w:t>
      </w:r>
    </w:p>
    <w:p>
      <w:pPr>
        <w:pStyle w:val="Compact"/>
        <w:numPr>
          <w:ilvl w:val="0"/>
          <w:numId w:val="1002"/>
        </w:numPr>
      </w:pPr>
      <w:r>
        <w:t xml:space="preserve">II.6 Der linke Bogen — Gefühle auf der irrealen Seite</w:t>
      </w:r>
    </w:p>
    <w:p>
      <w:pPr>
        <w:pStyle w:val="Compact"/>
        <w:numPr>
          <w:ilvl w:val="0"/>
          <w:numId w:val="1002"/>
        </w:numPr>
      </w:pPr>
      <w:r>
        <w:t xml:space="preserve">II.7 Die horizontalen Gegenpole</w:t>
      </w:r>
    </w:p>
    <w:p>
      <w:pPr>
        <w:pStyle w:val="Compact"/>
        <w:numPr>
          <w:ilvl w:val="0"/>
          <w:numId w:val="1002"/>
        </w:numPr>
      </w:pPr>
      <w:r>
        <w:t xml:space="preserve">II.8 Die diagonalen Leer-Funktionen durch das Zentrum</w:t>
      </w:r>
    </w:p>
    <w:p>
      <w:pPr>
        <w:pStyle w:val="Compact"/>
        <w:numPr>
          <w:ilvl w:val="0"/>
          <w:numId w:val="1002"/>
        </w:numPr>
      </w:pPr>
      <w:r>
        <w:t xml:space="preserve">II.9 Der Unterschied zwischen Gegenpolen und Leer-Funktionen</w:t>
      </w:r>
    </w:p>
    <w:p>
      <w:pPr>
        <w:pStyle w:val="Compact"/>
        <w:numPr>
          <w:ilvl w:val="0"/>
          <w:numId w:val="1002"/>
        </w:numPr>
      </w:pPr>
      <w:r>
        <w:t xml:space="preserve">II.10 Die kippbare G-Achse (Gemüt): himmlische versus irdische Perspektive</w:t>
      </w:r>
    </w:p>
    <w:p>
      <w:pPr>
        <w:pStyle w:val="FirstParagraph"/>
      </w:pPr>
      <w:r>
        <w:rPr>
          <w:b/>
          <w:bCs/>
        </w:rPr>
        <w:t xml:space="preserve">TEIL III: DIE DREI HIRNSCHICHTEN UND DER LERNPROZESS</w:t>
      </w:r>
    </w:p>
    <w:p>
      <w:pPr>
        <w:pStyle w:val="Compact"/>
        <w:numPr>
          <w:ilvl w:val="0"/>
          <w:numId w:val="1003"/>
        </w:numPr>
      </w:pPr>
      <w:r>
        <w:t xml:space="preserve">III.1 Das dreifache Gehirn</w:t>
      </w:r>
    </w:p>
    <w:p>
      <w:pPr>
        <w:pStyle w:val="Compact"/>
        <w:numPr>
          <w:ilvl w:val="0"/>
          <w:numId w:val="1003"/>
        </w:numPr>
      </w:pPr>
      <w:r>
        <w:t xml:space="preserve">III.2 Der Tag- und Nachtstrom</w:t>
      </w:r>
    </w:p>
    <w:p>
      <w:pPr>
        <w:pStyle w:val="Compact"/>
        <w:numPr>
          <w:ilvl w:val="0"/>
          <w:numId w:val="1003"/>
        </w:numPr>
      </w:pPr>
      <w:r>
        <w:t xml:space="preserve">III.3 Der REM-Schlaf als neuronale Lerntechnik</w:t>
      </w:r>
    </w:p>
    <w:p>
      <w:pPr>
        <w:pStyle w:val="Compact"/>
        <w:numPr>
          <w:ilvl w:val="0"/>
          <w:numId w:val="1003"/>
        </w:numPr>
      </w:pPr>
      <w:r>
        <w:t xml:space="preserve">III.4 Drei Arten von Leer-Formen</w:t>
      </w:r>
    </w:p>
    <w:p>
      <w:pPr>
        <w:pStyle w:val="Compact"/>
        <w:numPr>
          <w:ilvl w:val="0"/>
          <w:numId w:val="1003"/>
        </w:numPr>
      </w:pPr>
      <w:r>
        <w:t xml:space="preserve">III.5 Die N-Achse (Nähe) als biographische Route</w:t>
      </w:r>
    </w:p>
    <w:p>
      <w:pPr>
        <w:pStyle w:val="Compact"/>
        <w:numPr>
          <w:ilvl w:val="0"/>
          <w:numId w:val="1003"/>
        </w:numPr>
      </w:pPr>
      <w:r>
        <w:t xml:space="preserve">III.6 Die Parallele mit dem Lernen künstlicher Intelligenz</w:t>
      </w:r>
    </w:p>
    <w:p>
      <w:pPr>
        <w:pStyle w:val="Compact"/>
        <w:numPr>
          <w:ilvl w:val="0"/>
          <w:numId w:val="1003"/>
        </w:numPr>
      </w:pPr>
      <w:r>
        <w:t xml:space="preserve">III.7 Implikationen für den Unterricht</w:t>
      </w:r>
    </w:p>
    <w:p>
      <w:pPr>
        <w:pStyle w:val="Compact"/>
        <w:numPr>
          <w:ilvl w:val="0"/>
          <w:numId w:val="1003"/>
        </w:numPr>
      </w:pPr>
      <w:r>
        <w:t xml:space="preserve">III.8 Implikationen für Therapie und Selbstentwicklung</w:t>
      </w:r>
    </w:p>
    <w:p>
      <w:pPr>
        <w:pStyle w:val="Compact"/>
        <w:numPr>
          <w:ilvl w:val="0"/>
          <w:numId w:val="1003"/>
        </w:numPr>
      </w:pPr>
      <w:r>
        <w:t xml:space="preserve">III.9 Implikationen für die Gesellschaft</w:t>
      </w:r>
    </w:p>
    <w:p>
      <w:pPr>
        <w:pStyle w:val="FirstParagraph"/>
      </w:pPr>
      <w:r>
        <w:rPr>
          <w:b/>
          <w:bCs/>
        </w:rPr>
        <w:t xml:space="preserve">ABSCHLUSS: OFFENE FRAGEN UND AUSBLICK</w:t>
      </w:r>
    </w:p>
    <w:p>
      <w:r>
        <w:pict>
          <v:rect style="width:0;height:1.5pt" o:hralign="center" o:hrstd="t" o:hr="t"/>
        </w:pict>
      </w:r>
    </w:p>
    <w:bookmarkEnd w:id="21"/>
    <w:bookmarkEnd w:id="22"/>
    <w:bookmarkStart w:id="28" w:name="X67d11e0c5fa0ca1ba570c0006cdea9dd519ef3e"/>
    <w:p>
      <w:pPr>
        <w:pStyle w:val="Heading1"/>
      </w:pPr>
      <w:r>
        <w:t xml:space="preserve">TEIL I: DAS URGEFÜHL UND DAS PSYCHOLOGISCHE PROBLEM</w:t>
      </w:r>
    </w:p>
    <w:p>
      <w:r>
        <w:pict>
          <v:rect style="width:0;height:1.5pt" o:hralign="center" o:hrstd="t" o:hr="t"/>
        </w:pict>
      </w:r>
    </w:p>
    <w:bookmarkStart w:id="23" w:name="X55b216eaad58e0b5d4be470091f2371600ed230"/>
    <w:p>
      <w:pPr>
        <w:pStyle w:val="Heading2"/>
      </w:pPr>
      <w:r>
        <w:t xml:space="preserve">I.1 Das Urgefühl — eine begriffliche Abgrenzung</w:t>
      </w:r>
    </w:p>
    <w:p>
      <w:pPr>
        <w:pStyle w:val="FirstParagraph"/>
      </w:pPr>
      <w:r>
        <w:t xml:space="preserve">Es gibt ein Vermögen zur direkten Erkenntnis, das Menschen besitzen, aber selten vertrauen. Es ist keine Intuition im populären Sinne — kein vages Raten, kein Bauchgefühl, das als Entschuldigung fürs Nicht-Nachdenken herhalten muss. Es geht um etwas Schärferes und Älteres: die direkte Verbindung zwischen Wahrnehmung und Einsicht, ohne das Dazwischentreten sprachlicher Verarbeitung. Ein vierjähriges Kind, das einem Fremden in die Augen blickt, weiß binnen weniger Sekunden, ob es stimmt. Es kann das nicht erklären. Es hat keine Worte dafür, und es braucht diese Worte auch nicht. Es weiß es direkt, auf eine Weise, die genauso präzise und zuverlässig ist wie das sorgfältigste Denken — manchmal präziser, weil das Denken immer verzögert und filtert, während das direkte Gewahrsein unmittelbar und unbearbeitet ist.</w:t>
      </w:r>
    </w:p>
    <w:p>
      <w:pPr>
        <w:pStyle w:val="BodyText"/>
      </w:pPr>
      <w:r>
        <w:t xml:space="preserve">Dieses Vermögen heißt in diesem Modell Urgefühl. Der Begriff ist bewusst nicht-technisch gewählt. Es geht nicht um eine bestimmte Emotion, nicht um ein Persönlichkeitsmerkmal, und nicht um eine romantisch-irrationale Alternative zum Denken. Das Urgefühl ist eine funktionale Kapazität des menschlichen Bewusstseins — das Instrument, mit dem ein Organismus die Wirklichkeit direkt liest, bevor die kategorisierende Schicht der Sprache darübergeht.</w:t>
      </w:r>
    </w:p>
    <w:p>
      <w:pPr>
        <w:pStyle w:val="BodyText"/>
      </w:pPr>
      <w:r>
        <w:t xml:space="preserve">Neurobiologisch hat das Urgefühl seinen Sitz in den ältesten Strukturen des Gehirns: den Basalganglien, der Amygdala, den Strukturen, die mit Reptilien und frühen Säugetieren geteilt werden. Lange bevor sich der Neokortex in der Evolutionsgeschichte als die große sprachverarbeitende Maschine entwickelt hatte, verarbeiteten diese Strukturen bereits Informationen über die Außenwelt. Das taten sie nicht über Propositionen oder Syllogismen, sondern über Mustererkennung, über direkte funktionale Reaktionen auf die Situation. In der klassischen Terminologie des Neurowissenschaftlers Paul MacLean — der den Begriff des Dreigehirns erstmals systematisch beschrieb — handelt es sich um den paläomammalianen Komplex und noch tiefer um das Reptiliengehirn: Strukturen, die das Fundament allen höheren kognitiven und emotionalen Lebens bilden, ohne selbst direkt zugänglich für sprachliche Reflexion zu sein.</w:t>
      </w:r>
    </w:p>
    <w:p>
      <w:pPr>
        <w:pStyle w:val="BodyText"/>
      </w:pPr>
      <w:r>
        <w:t xml:space="preserve">Das Urgefühl ist also nicht das Gegenteil des Denkens. Es ist sein Vorläufer und sein Fundament. Ein Gefühlsgewahrsein, das das Urgefühl liefert, ist im Prinzip genauso informativ wie eine sprachliche Aussage — und in vielen Situationen informativer, weil es den Filter- und Verzögerungsschritt der sprachlichen Kodierung überspringt. Der Grund, warum wir das in unserer Gesellschaft kaum akzeptieren können, hat alles damit zu tun, wie wir Wissen definieren und wie wir lernen.</w:t>
      </w:r>
    </w:p>
    <w:p>
      <w:pPr>
        <w:pStyle w:val="BodyText"/>
      </w:pPr>
      <w:r>
        <w:t xml:space="preserve">Was das Urgefühl von Gefühlen im üblichen Sinne unterscheidet, ist sein präsprachlicher Charakter. Gefühle, wie wir sie gewöhnlich besprechen — Eifersucht, Stolz, Angst, Liebe — sind Gefühle, die bereits durch den Kortex benannt wurden. Sie haben schon ein Etikett bekommen. Dieses Etikett ist nützlich, aber es ist auch eine Reduktion: Es platziert das Gefühl in eine Kategorie, die für die konkrete Erfahrung immer zu weit ist. Das Urgefühl ist die Erfahrung, bevor sie auf eine Kategorie reduziert wird. Es ist die rohe Wahrnehmung der Wirklichkeit, der unbearbeitete Informationsstrom, der später — wenn wir Glück haben — vom Kortex oberflächlich beschrieben, aber nie vollständig erfasst wird.</w:t>
      </w:r>
    </w:p>
    <w:p>
      <w:pPr>
        <w:pStyle w:val="BodyText"/>
      </w:pPr>
      <w:r>
        <w:t xml:space="preserve">Im Modell, das hier ausgearbeitet wird, bildet das Urgefühl die dritte und tiefste Schicht des menschlichen psychologischen Systems. Über dem Urgefühl liegt das limbische System, das Gefühle als Farbe und Intensität verarbeitet. Über dem limbischen System liegt der Kortex, der Gefühle benennt. Das Urgefühl ist die Quelle, aus der alle höheren Schichten gespeist werden. Wenn das Urgefühl intakt ist und funktioniert, ist die gesamte Schichtstruktur darüber lebendig und reaktionsfähig. Wenn das Urgefühl beschädigt oder unterdrückt wird, fehlt allem darüber das Fundament — egal wie gut der Kortex funktioniert.</w:t>
      </w:r>
    </w:p>
    <w:p>
      <w:r>
        <w:pict>
          <v:rect style="width:0;height:1.5pt" o:hralign="center" o:hrstd="t" o:hr="t"/>
        </w:pict>
      </w:r>
    </w:p>
    <w:bookmarkEnd w:id="23"/>
    <w:bookmarkStart w:id="24" w:name="i.2-warum-kinder-und-tiere-es-haben"/>
    <w:p>
      <w:pPr>
        <w:pStyle w:val="Heading2"/>
      </w:pPr>
      <w:r>
        <w:t xml:space="preserve">I.2 Warum Kinder und Tiere es haben</w:t>
      </w:r>
    </w:p>
    <w:p>
      <w:pPr>
        <w:pStyle w:val="FirstParagraph"/>
      </w:pPr>
      <w:r>
        <w:t xml:space="preserve">Es gibt einen Grund, warum Kinder und Tiere das Urgefühl noch relativ intakt besitzen, während erwachsene Menschen in unserer Kultur es größtenteils verloren haben: Kinder und Tiere leben noch in der direkten Erlebnisschicht. Sie haben ihren Platz in der Welt noch nicht vollständig den Anforderungen der sprachlichen, sozialen und institutionellen Ordnung untergeordnet.</w:t>
      </w:r>
    </w:p>
    <w:p>
      <w:pPr>
        <w:pStyle w:val="BodyText"/>
      </w:pPr>
      <w:r>
        <w:t xml:space="preserve">Ein Säugling, der seine Mutter nach einer Trennung zum ersten Mal sieht, erkennt sie nicht an ihrem Namen oder an einer kognitiven Kategorie, sondern an ihrem Geruch, ihrem Anwesenheitsmuster, der spezifischen Dynamik ihrer Bewegungen. Diese Erkennung findet im Urgehirn statt — schnell, direkt, ohne Worte. Wenn die Mutter zurück ist, weiß das Kind es. Es fühlt es. Keine Schlussfolgerung ist nötig. Das ist nicht primitiv — das ist fundamental. Es ist genau die Kapazität, die alles andere Wissen tragbar und lebendig macht.</w:t>
      </w:r>
    </w:p>
    <w:p>
      <w:pPr>
        <w:pStyle w:val="BodyText"/>
      </w:pPr>
      <w:r>
        <w:t xml:space="preserve">Evolutionär hat das Urgefühl eine Überlebensfunktion. Die sozialen Säugetiere — und Menschen sind extreme soziale Säugetiere — haben Systeme zur schnellen und genauen Einschätzung anderer entwickelt: Sind das Freunde oder Feinde? Ist diese Situation sicher oder gefährlich? Wird hier etwas verborgen, das mir schaden kann? Diese Einschätzung verläuft nicht über bewusste Analyse, sondern über direkte Mustererkennung. Die Amygdala verarbeitet emotional relevante Reize schneller, als der Kortex sie benennen kann — beim Menschen wurde dieser Zeitunterschied in Hundertsteln von Sekunden gemessen. Die emotionale Reaktion ist da, bevor die rationale Interpretation beginnt.</w:t>
      </w:r>
    </w:p>
    <w:p>
      <w:pPr>
        <w:pStyle w:val="BodyText"/>
      </w:pPr>
      <w:r>
        <w:t xml:space="preserve">Bei Kindern wurde dieses System noch nicht durch sozialen Druck korrumpiert, es zu ignorieren. Ein zweijähriges Kind, das einen Raum betritt und einen Hund sieht, reagiert sofort — mit Freude, mit Angst oder mit vorsichtiger Neugier. Diese Reaktion ist informativ. Sie enthält eine Einschätzung der Situation, die das Kind mit seinen begrenzten kognitiven Mitteln nicht anders hätte erreichen können. Ein Erwachsener mit intaktem Urgefühl tut dasselbe — aber die meisten Erwachsenen haben gelernt, diese erste Reaktion zu ignorieren, zu überschreiben, als irrational zu erklären und sie dann durch eine sozial akzeptable Verhaltensreaktion zu ersetzen.</w:t>
      </w:r>
    </w:p>
    <w:p>
      <w:pPr>
        <w:pStyle w:val="BodyText"/>
      </w:pPr>
      <w:r>
        <w:t xml:space="preserve">Tiere behalten das Urgefühl ihr ganzes Leben, nicht weil sie intelligenter sind, sondern weil sie den Druck der sozialen Korrektur nicht in gleichem Maße kennen. Ein Hund taxiert einen Menschen auf Angst oder Gelassenheit innerhalb der ersten zwei Sekunden des Kontakts. Er stellt keine Fragen, fordert keine Begründung, fragt nicht nach Kontext. Er liest die Situation direkt. Diese Lektüre ist überraschend zuverlässig — jedenfalls zuverlässiger als viele menschliche kognitive Urteile über dieselben Situationen. Das ist kein Zufall. Es ist evolutionär selektiert.</w:t>
      </w:r>
    </w:p>
    <w:p>
      <w:pPr>
        <w:pStyle w:val="BodyText"/>
      </w:pPr>
      <w:r>
        <w:t xml:space="preserve">Die evolutionäre Logik ist diese: In einer Welt direkter Gefahren — Raubtiere, Rivalen, plötzliche Umweltveränderungen — ist ein schnelles und genaues System zur Situationserkennung lebensnotwendig. Ein System, das zu langsam ist, zu viele Zwischenschritte benötigt, ist tödlich. Der Kortex ist großartig für Planung, für aufgeschobene Belohnung, für komplexe soziale Zusammenarbeit — aber für direkte Situationserkennung ist er zu langsam und zu abhängig von seinen eigenen Kategorien. Das Urgefühl füllt genau diese Lücke.</w:t>
      </w:r>
    </w:p>
    <w:p>
      <w:pPr>
        <w:pStyle w:val="BodyText"/>
      </w:pPr>
      <w:r>
        <w:t xml:space="preserve">Kinder sind gewissermaßen Experten im Urgefühl, nicht trotz ihrer begrenzten kognitiven Entwicklung, sondern auch deswegen. Sie haben den Kortex noch nicht vollständig als Filter eingesetzt. Was sie fühlen, fühlen sie noch vollständig. Sie haben noch nicht gelernt, dass Gefühle gefährlich sind, oder unwissenschaftlich, oder unreif. Diese Lektionen kommen später — und sie kommen systematisch.</w:t>
      </w:r>
    </w:p>
    <w:p>
      <w:r>
        <w:pict>
          <v:rect style="width:0;height:1.5pt" o:hralign="center" o:hrstd="t" o:hr="t"/>
        </w:pict>
      </w:r>
    </w:p>
    <w:bookmarkEnd w:id="24"/>
    <w:bookmarkStart w:id="25" w:name="i.3-wie-es-ausgerottet-wird"/>
    <w:p>
      <w:pPr>
        <w:pStyle w:val="Heading2"/>
      </w:pPr>
      <w:r>
        <w:t xml:space="preserve">I.3 Wie es ausgerottet wird</w:t>
      </w:r>
    </w:p>
    <w:p>
      <w:pPr>
        <w:pStyle w:val="FirstParagraph"/>
      </w:pPr>
      <w:r>
        <w:t xml:space="preserve">Die Ausrottung des Urgefühls ist keine bewusste Verschwörung. Sie ist das Nebenprodukt eines Zivilisationsprozesses, der andere Ziele hatte und diesen Preis bereit war zu zahlen — so sehr, dass er den Preis nicht einmal als Preis erkannte.</w:t>
      </w:r>
    </w:p>
    <w:p>
      <w:pPr>
        <w:pStyle w:val="BodyText"/>
      </w:pPr>
      <w:r>
        <w:t xml:space="preserve">Es beginnt früh. Die Erziehung in unserer Kultur ist in ihrem Kern auf Anpassung ausgerichtet: Das Kind lernt die Regeln der sozialen Ordnung, die Normen für akzeptables Verhalten, die Grenzen dessen, was gesagt und gedacht werden darf. Das ist an sich nicht pathologisch — soziale Tiere brauchen Koordination, und Koordination verlangt gemeinsame Normen. Aber die Art, wie dieser Lernprozess verläuft, hat eine strukturelle Nebenwirkung: Das Kind lernt, seinen direkten Wahrnehmungen zu misstrauen, wenn sie nicht mit den Erwartungen der Umgebung übereinstimmen.</w:t>
      </w:r>
    </w:p>
    <w:p>
      <w:pPr>
        <w:pStyle w:val="BodyText"/>
      </w:pPr>
      <w:r>
        <w:t xml:space="preserve">“</w:t>
      </w:r>
      <w:r>
        <w:t xml:space="preserve">Sei nicht so empfindlich.</w:t>
      </w:r>
      <w:r>
        <w:t xml:space="preserve">”</w:t>
      </w:r>
      <w:r>
        <w:t xml:space="preserve"> </w:t>
      </w:r>
      <w:r>
        <w:t xml:space="preserve">“</w:t>
      </w:r>
      <w:r>
        <w:t xml:space="preserve">Denk erst nach.</w:t>
      </w:r>
      <w:r>
        <w:t xml:space="preserve">”</w:t>
      </w:r>
      <w:r>
        <w:t xml:space="preserve"> </w:t>
      </w:r>
      <w:r>
        <w:t xml:space="preserve">“</w:t>
      </w:r>
      <w:r>
        <w:t xml:space="preserve">Das bildest du dir ein.</w:t>
      </w:r>
      <w:r>
        <w:t xml:space="preserve">”</w:t>
      </w:r>
      <w:r>
        <w:t xml:space="preserve"> </w:t>
      </w:r>
      <w:r>
        <w:t xml:space="preserve">“</w:t>
      </w:r>
      <w:r>
        <w:t xml:space="preserve">Du kennst ihn noch nicht, du darfst ihm nicht schon jetzt misstrauen.</w:t>
      </w:r>
      <w:r>
        <w:t xml:space="preserve">”</w:t>
      </w:r>
      <w:r>
        <w:t xml:space="preserve"> </w:t>
      </w:r>
      <w:r>
        <w:t xml:space="preserve">Jeder dieser Sätze, so gut gemeint er auch ist, ist eine Anweisung, das Urgefühl zu ignorieren und durch etwas anderes zu ersetzen: durch soziale Höflichkeit, durch kognitive Analyse, durch die Norm, dass Wissen immer in sprachlichen Begriffen begründbar sein muss. Wer dieses Muster lange genug empfängt — und in unserem Schulsystem dauert das etwa fünfzehn Jahre — hat es verinnerlicht. Die Sätze werden nicht mehr von außen ausgesprochen; sie klingen von innen.</w:t>
      </w:r>
    </w:p>
    <w:p>
      <w:pPr>
        <w:pStyle w:val="BodyText"/>
      </w:pPr>
      <w:r>
        <w:t xml:space="preserve">Das preußische Schulmodell, das im neunzehnten Jahrhundert entwickelt wurde, um Industriearbeiter und Soldaten zu formen, ist die systematische Institution dieser Ausrottung. Still sitzen auf das Signal hin. Reagieren, wenn eine Frage gestellt wird. Die richtige Antwort geben — das heißt: die Antwort, die von jemand anderem bestimmt wurde. Nicht die Hand heben, ohne Erlaubnis zu haben. Die eigene Aufmerksamkeit nicht verfolgen, wenn sie woanders hingeht als der Lehrer zeigt. In diesem System ist das Urgefühl per Definition störend: Es ist das Vermögen, einer eigenen inneren Richtung zu folgen, und genau das kann das System nicht gebrauchen.</w:t>
      </w:r>
    </w:p>
    <w:p>
      <w:pPr>
        <w:pStyle w:val="BodyText"/>
      </w:pPr>
      <w:r>
        <w:t xml:space="preserve">Der Messwahnsinn der modernen Wissenschaft und Politik verstärkt diesen Effekt auf einer anderen Ebene. Wissen, das zählt, ist Wissen, das in Zahlen ausgedrückt, in Experimenten getestet, in anderen Settings repliziert werden kann. Alles, was außerhalb dieses Formats liegt, gilt nicht als Wissen, sondern als Meinung, Gefühl, Subjektivität. In akademischen und professionellen Kontexten hat das zu einer Hierarchie geführt, in der der Kortex — die sprachliche, messbare, schlussfolgerungsbasierte Schicht — die höchste epistemische Autorität besitzt und das Urgefühl die niedrigste oder gar keine.</w:t>
      </w:r>
      <w:r>
        <w:t xml:space="preserve"> </w:t>
      </w:r>
      <w:r>
        <w:t xml:space="preserve">“</w:t>
      </w:r>
      <w:r>
        <w:t xml:space="preserve">Kannst du das belegen?</w:t>
      </w:r>
      <w:r>
        <w:t xml:space="preserve">”</w:t>
      </w:r>
      <w:r>
        <w:t xml:space="preserve"> </w:t>
      </w:r>
      <w:r>
        <w:t xml:space="preserve">ist die kulturelle Zusammenfassung dieser Hierarchie. Das ist eine Frage, die in bestimmten Kontexten vollkommen legitim ist — aber wenn sie zur einzigen Frage wird, wenn sie alle anderen Wissensformen ausschließt, ist sie vernichtend.</w:t>
      </w:r>
    </w:p>
    <w:p>
      <w:pPr>
        <w:pStyle w:val="BodyText"/>
      </w:pPr>
      <w:r>
        <w:t xml:space="preserve">Was übrig bleibt, ist eine Zivilisation, die extrem gut im Produzieren von Argumenten und extrem schlecht im Lesen von Situationen ist. Das ist eine systemische Verwundbarkeit. Menschen, die ihr Urgefühl verloren haben, sind manipulierbar durch gute Argumente, die in die falsche Richtung lenken. Sie sind empfänglich für Werbung, die geschickt emotionale Auslöser nutzt, ohne dass der Kortex mithalten kann, was tatsächlich angeboten wird. Sie sind anfällig für politische Vereinfachungen, die klar und logisch klingen, aber das komplexe Gewebe der Wirklichkeit verfehlen.</w:t>
      </w:r>
    </w:p>
    <w:p>
      <w:pPr>
        <w:pStyle w:val="BodyText"/>
      </w:pPr>
      <w:r>
        <w:t xml:space="preserve">Es gibt noch einen Mechanismus, der besondere Aufmerksamkeit verdient: die soziale Angst vor der direkten Wahrnehmung. Wenn ein Kind sagt</w:t>
      </w:r>
      <w:r>
        <w:t xml:space="preserve"> </w:t>
      </w:r>
      <w:r>
        <w:t xml:space="preserve">“</w:t>
      </w:r>
      <w:r>
        <w:t xml:space="preserve">Ich vertraue dem Mann nicht</w:t>
      </w:r>
      <w:r>
        <w:t xml:space="preserve">”</w:t>
      </w:r>
      <w:r>
        <w:t xml:space="preserve">, ohne einen Grund nennen zu können, wird es in den meisten Erziehungssituationen korrigiert. Es muss einen Grund nennen, oder sein direktes Gewahrsein zurücknehmen. Die Botschaft, die es damit empfängt, ist: Direkte Wahrnehmung ohne Argumentation ist nicht legitim — das Gefühl selbst ist keine gültige Erkenntnisquelle. Das ist die grundlegendste Form der Ausrottung: nicht nur das Ignorieren des Urgefühls in bestimmten Situationen, sondern die Leugnung seines epistemischen Status überhaupt.</w:t>
      </w:r>
    </w:p>
    <w:p>
      <w:r>
        <w:pict>
          <v:rect style="width:0;height:1.5pt" o:hralign="center" o:hrstd="t" o:hr="t"/>
        </w:pict>
      </w:r>
    </w:p>
    <w:bookmarkEnd w:id="25"/>
    <w:bookmarkStart w:id="26" w:name="X26bb09377cd80efe73747615ba8961c38571b63"/>
    <w:p>
      <w:pPr>
        <w:pStyle w:val="Heading2"/>
      </w:pPr>
      <w:r>
        <w:t xml:space="preserve">I.4 Was der Mensch und die Gesellschaft verlieren</w:t>
      </w:r>
    </w:p>
    <w:p>
      <w:pPr>
        <w:pStyle w:val="FirstParagraph"/>
      </w:pPr>
      <w:r>
        <w:t xml:space="preserve">Die Folgen der systematischen Ausrottung des Urgefühls sind nicht abstrakt. Sie lassen sich konkret an den großen Krisen unserer Zeit aufzeigen — und der Aufweis geht tiefer als die üblichen Analysen, weil er die Krisen nicht als separate Probleme behandelt, sondern als Symptome einer einzigen zugrunde liegenden Erkrankung.</w:t>
      </w:r>
    </w:p>
    <w:p>
      <w:pPr>
        <w:pStyle w:val="BodyText"/>
      </w:pPr>
      <w:r>
        <w:t xml:space="preserve">Die Klimakrise ist auf der tiefsten Ebene eine Krise des Nicht-mehr-Spürens, dass die Erde ein lebendiges System ist. Die Fakten sind vorhanden. Die Grafiken gibt es. Der wissenschaftliche Konsens ist eindeutig. Und doch schafft es das Wissen nicht, bis zu der Ebene vorzudringen, auf der Verhalten sich wirklich ändert. Das ist kein Informationsproblem, sondern ein Gefühlsproblem. Eine Gesellschaft von Menschen mit intaktem Urgefühl würde nicht jahrzehntelang zulassen, was sie zulässt, weil sie den Schaden am lebendigen System um sich herum direkt spüren würde — nicht als abstrakte Bedrohung für eine zukünftige Generation, sondern als unmittelbare, körperlich spürbare Verletzung von etwas Wesentlichem.</w:t>
      </w:r>
    </w:p>
    <w:p>
      <w:pPr>
        <w:pStyle w:val="BodyText"/>
      </w:pPr>
      <w:r>
        <w:t xml:space="preserve">Polarisierung ist eine Krise des Nicht-mehr-Spürens, was den anderen bewegt. In einer polarisierten Gesellschaft stehen sich Gruppen gegenüber, die über dieselben Fakten verfügen, aber in völlig verschiedenen Wirklichkeiten leben. Der Kortex produziert Argumente, die das Recht der eigenen Gruppe bestätigen und das Unrecht der anderen dokumentieren. Aber das Urgefühl — das Vermögen, direkt zu spüren, was im anderen vorhanden ist, was seine Ängste sind, was er wirklich unter den Worten meint, die er verteidigt — das ist nicht mehr da, oder es wird nicht mehr vertraut. Polarisierung ist in diesem Sinne eine direkte Folge der Deaktivierung des Vermögens zur direkten Wahrnehmung des anderen.</w:t>
      </w:r>
    </w:p>
    <w:p>
      <w:pPr>
        <w:pStyle w:val="BodyText"/>
      </w:pPr>
      <w:r>
        <w:t xml:space="preserve">Burnout ist eine Krise des Nicht-mehr-Hörens, was der Körper sagt. Burnout trifft Menschen, die lang genug die Signale ihres Körpers ignoriert haben — die Erschöpfung, die Abneigung, das Gefühl der Sinnlosigkeit — und weitergemacht haben, weil der Kortex gute Gründe hatte, weiterzumachen: die Hypothek, die Erwartung der Umgebung, die Angst vor Urteil, die Gewohnheit. Diese Signale waren immer da. Sie wurden nicht gehört, oder sie wurden gehört und dann weggedacht. Burnout ist der Moment, an dem das System den Kortex-Override aufgibt und der Körper übernimmt. Es ist in diesem Sinne keine Krankheit, sondern ein Wiederherstellungsversuch einer tieferen Schicht.</w:t>
      </w:r>
    </w:p>
    <w:p>
      <w:pPr>
        <w:pStyle w:val="BodyText"/>
      </w:pPr>
      <w:r>
        <w:t xml:space="preserve">Einsamkeit — eine der ausgedehntesten Epidemien der Spätmoderne — ist eine Krise des Nicht-mehr-Wagens, das echte Selbst zu zeigen. Menschen sind von anderen umgeben, fühlen sich aber nicht wirklich gesehen oder verbunden. Nicht weil andere sie nicht sehen wollen — sondern weil sie sich selbst nicht mehr zeigen lassen, und weil sie das direkte Spüren des anderen verloren haben, mit dem echte Verbindung entsteht. Echte Verbindung braucht das Urgefühl auf beiden Seiten: die Bereitschaft, das direkte Gewahrsein des anderen zuzulassen, und die Bereitschaft, das eigene direkte Gewahrsein zu zeigen. Wenn beide Seiten diese Bereitschaft verloren haben — und sie trainieren sie in ihrer gesamten Erziehung ab — ist Isolation das unvermeidliche Ergebnis, auch in den belebtesten Umgebungen.</w:t>
      </w:r>
    </w:p>
    <w:p>
      <w:pPr>
        <w:pStyle w:val="BodyText"/>
      </w:pPr>
      <w:r>
        <w:t xml:space="preserve">Das sind nicht vier separate Krisen. Es ist eine einzige Krise, die sich in vier Bereichen manifestiert: Natur, Politik, Arbeit und Beziehung. Der gemeinsame Nenner ist der Verlust des direkten Spürens — des Urgefühls — als funktionierende Kapazität im persönlichen und kollektiven Leben.</w:t>
      </w:r>
    </w:p>
    <w:p>
      <w:r>
        <w:pict>
          <v:rect style="width:0;height:1.5pt" o:hralign="center" o:hrstd="t" o:hr="t"/>
        </w:pict>
      </w:r>
    </w:p>
    <w:bookmarkEnd w:id="26"/>
    <w:bookmarkStart w:id="27" w:name="Xa0160f8604f2666904bbd560b4559625712f2d7"/>
    <w:p>
      <w:pPr>
        <w:pStyle w:val="Heading2"/>
      </w:pPr>
      <w:r>
        <w:t xml:space="preserve">I.5 Warum ein neues theoretisches Modell notwendig ist</w:t>
      </w:r>
    </w:p>
    <w:p>
      <w:pPr>
        <w:pStyle w:val="FirstParagraph"/>
      </w:pPr>
      <w:r>
        <w:t xml:space="preserve">Wenn die Diagnose stimmt — wenn der Verlust des Urgefühls tatsächlich der gemeinsame Grund der beschriebenen Krisen ist — dann gibt es ein praktisches Problem: Wie kann etwas besprechbar gemacht werden, das per definitionem außerhalb der Sprache liegt? Das Urgefühl ist präsprachlich. Es ist das Gewahrsein, bevor die Worte kommen. Wie macht man das zum Gegenstand einer theoretischen Ausarbeitung, ohne es zu verraten, indem man es in den Kategorien festlegt, die es gerade vorausgeht?</w:t>
      </w:r>
    </w:p>
    <w:p>
      <w:pPr>
        <w:pStyle w:val="BodyText"/>
      </w:pPr>
      <w:r>
        <w:t xml:space="preserve">Das ist kein neues Problem. Alle Traditionen, die mit direkter Erfahrung arbeiten — Kontemplative, Künstler, Mystiker, aber auch bestimmte Wissenschaftler — sind damit konfrontiert worden. Die übliche Lösung ist das Zeigen: die Beschreibung der Umrisse des Phänomens, ohne zu behaupten, das Phänomen selbst zu enthalten. Man beschreibt den Rand der Silhouette, den Schatten, den es wirft, die Spuren, die es in der Struktur des psychologischen Lebens hinterlässt — aber man weiß, dass das Beschriebene nie das Beschreibende ist.</w:t>
      </w:r>
    </w:p>
    <w:p>
      <w:pPr>
        <w:pStyle w:val="BodyText"/>
      </w:pPr>
      <w:r>
        <w:t xml:space="preserve">Genau das versucht dieses Modell. Das 7-dimensionale Gefühlsdiagramm ist keine Karte des Urgefühls selbst — es ist eine Karte der Topologie des Gefühlslebens, das das Urgefühl hervorbringt. Es beschreibt die Position der Gefühle zueinander: ihre räumlichen Beziehungen, ihre Gegenpole, ihre diagonalen Verbindungen, ihr Verhältnis zur individuellen Biographie. Damit macht es besprechbar, was normalerweise nur gefühlt werden kann. Es gibt der Struktur des Gefühls eine Sprache — nicht dem Gefühl selbst, denn das wäre ein Widerspruch, sondern der Art und Weise, wie Gefühle sich zueinander im Raum des menschlichen Innenlebens verhalten.</w:t>
      </w:r>
    </w:p>
    <w:p>
      <w:pPr>
        <w:pStyle w:val="BodyText"/>
      </w:pPr>
      <w:r>
        <w:t xml:space="preserve">Es gibt bestehende Modelle zur Kartierung von Emotionen. Das bekannteste ist wahrscheinlich das Emotionsrad von Robert Plutchik, das acht Basisemotionen unterscheidet und sie nach Intensität und Familienähnlichkeit ordnet. Es gibt dimensionale Modelle, die Emotionen auf zwei Achsen beschreiben: Valenz (positiv/negativ) und Arousal (hoch/niedrige Aktivierung). Es gibt den kategorialen Ansatz der Psychologie, der versucht, eine begrenzte Anzahl universeller Basisemotionen zu identifizieren — Ekmans sechs, oder neuere größere Sets von Cowen und Keltner.</w:t>
      </w:r>
    </w:p>
    <w:p>
      <w:pPr>
        <w:pStyle w:val="BodyText"/>
      </w:pPr>
      <w:r>
        <w:t xml:space="preserve">All diese Modelle sind nützlich, aber sie fehlen etwas. Die individuelle Dimension. Sie beschreiben Emotionen als universelle Kategorien, ohne systematisch zu berücksichtigen, dass dasselbe Emotionswort bei zwei verschiedenen Menschen vollständig verschiedene Phänomene bezeichnet — nicht durch Bedeutungsverwirrung, sondern durch biographische Differenz. Sie fehlen auch die topologischen Verbindungen, die das Modell hier ausarbeitet: die diagonalen Beziehungen, die Leer-Funktionen, die kippbare Orientierung. Und sie fehlen die Kopplung an den Lernprozess — die Frage, wie Gefühle durch die Erfahrung eines Lebens erworben, vertieft, verloren und wiedergefunden werden.</w:t>
      </w:r>
    </w:p>
    <w:p>
      <w:pPr>
        <w:pStyle w:val="BodyText"/>
      </w:pPr>
      <w:r>
        <w:t xml:space="preserve">Das Modell, das hier ausgearbeitet wird, ist ein Versuch, diese Lücken zu füllen. Nicht als Ersatz für bestehende Modelle, sondern als Ergänzung, die eine andere Schicht des psychologischen Lebens beschreibt — die topologische Schicht, die Schicht der Strukturverhältnisse. Es ist eine Denkgrundlage: ein Fundament, auf dem weitergebaut werden kann, auf das bestehende Theorien bezogen werden können, das zu empirischer Forschung, zu pädagogischen Experimenten, zur therapeutischen Anwendung einlädt.</w:t>
      </w:r>
    </w:p>
    <w:p>
      <w:r>
        <w:pict>
          <v:rect style="width:0;height:1.5pt" o:hralign="center" o:hrstd="t" o:hr="t"/>
        </w:pict>
      </w:r>
    </w:p>
    <w:bookmarkEnd w:id="27"/>
    <w:bookmarkEnd w:id="28"/>
    <w:bookmarkStart w:id="39" w:name="X9f84cd2b1eec995309a56dd0b7719c41379c26c"/>
    <w:p>
      <w:pPr>
        <w:pStyle w:val="Heading1"/>
      </w:pPr>
      <w:r>
        <w:t xml:space="preserve">TEIL II: DAS MODELL — DAS 7-DIMENSIONALE GEFÜHLSDIAGRAMM</w:t>
      </w:r>
    </w:p>
    <w:p>
      <w:r>
        <w:pict>
          <v:rect style="width:0;height:1.5pt" o:hralign="center" o:hrstd="t" o:hr="t"/>
        </w:pict>
      </w:r>
    </w:p>
    <w:bookmarkStart w:id="29" w:name="X0b4ca8ecb82951602449730a0741ac1bbaff2d2"/>
    <w:p>
      <w:pPr>
        <w:pStyle w:val="Heading2"/>
      </w:pPr>
      <w:r>
        <w:t xml:space="preserve">II.1 Die Grundform: ein Oval im dreidimensionalen Raum</w:t>
      </w:r>
    </w:p>
    <w:p>
      <w:pPr>
        <w:pStyle w:val="FirstParagraph"/>
      </w:pPr>
      <w:r>
        <w:t xml:space="preserve">Die räumliche Grundform des Modells ist ein Oval, das aufrecht im dreidimensionalen Raum steht. Das ist nicht willkürlich. Die Räumlichkeit des Modells spiegelt eine fundamentale These wider: Gefühle sind keine flachen Kategorien, die nebeneinander liegen, sondern räumliche Entitäten, die sich in einer kontinuierlichen topologischen Struktur verhalten. Die Topologie ist der Punkt. Es geht nicht darum, welche Gefühle es gibt, sondern wie sie sich zueinander im Raum des Innenlebens verhalten.</w:t>
      </w:r>
    </w:p>
    <w:p>
      <w:pPr>
        <w:pStyle w:val="BodyText"/>
      </w:pPr>
      <w:r>
        <w:t xml:space="preserve">Das Oval ist aus zwei Halbkreisen aufgebaut, die sich an zwei Punkten berühren: dem oberen und dem unteren Punkt. Der rechte Bogen läuft vom oberen Punkt über den am weitesten rechts liegenden Punkt zum unteren Punkt. Der linke Bogen läuft vom oberen Punkt über den am weitesten links liegenden Punkt zum unteren Punkt. Zusammen bilden sie eine geschlossene Kurve — ein Oval, das zugleich ein Volumen begrenzt und eine Fläche beschreibt.</w:t>
      </w:r>
    </w:p>
    <w:p>
      <w:pPr>
        <w:pStyle w:val="BodyText"/>
      </w:pPr>
      <w:r>
        <w:t xml:space="preserve">Die zwei Verbindungspunkte sind Liebe (oben) und Hass (unten). Das ist die fundamentalste strukturelle Eigenschaft des Modells: Liebe und Hass sind nicht die Gegensätze voneinander in dem Sinne, dass sie auf gegenüberliegenden Seiten einer Linie stehen. Sie sind die zwei Extreme eines einzigen Kontinuums, und dieses Kontinuum ist gekrümmt. Es gibt zwei Wege von der Liebe zum Hass: über den rechten Bogen oder über den linken Bogen. Der Weg über den rechten Bogen läuft durch die Welt des Realen — durch Macht, Eifersucht, Missgunst. Der Weg über den linken Bogen läuft durch die Welt des Irrealen — durch Angst, Nicht-Eifersucht, Nicht-Missgunst. Beide Wege führen zum Hass. Aber die Art des Hasses ist grundlegend verschieden, abhängig vom Weg, auf dem man dorthin gelangt ist.</w:t>
      </w:r>
    </w:p>
    <w:p>
      <w:pPr>
        <w:pStyle w:val="BodyText"/>
      </w:pPr>
      <w:r>
        <w:t xml:space="preserve">Es gibt eine anatomische Analogie, die der Autor dieses Modells explizit benennt: Die Ovalform erinnert an die klassische Darstellung der weiblichen Genitalien. Diese Assoziation ist kein sexuelles Symbolismus, sondern eine Beobachtung über Form und Funktion. Die generative Kraft, die bergende Struktur, das Prinzip von Ein- und Ausgang — all diese Eigenschaften der anatomischen Form sind auch Eigenschaften des Gefühlsmodells. Die tiefsten Formen menschlicher Erfahrung spiegeln die tiefsten Formen des menschlichen Körpers. Für die Publikation ist das eine funktionale Analogie, die das Gedächtnis für die Grundform unterstützt.</w:t>
      </w:r>
    </w:p>
    <w:p>
      <w:pPr>
        <w:pStyle w:val="BodyText"/>
      </w:pPr>
      <w:r>
        <w:t xml:space="preserve">Das Modell hat drei Achsen. Diese Achsen definieren den dreidimensionalen Raum, in dem das Oval schwebt, und sie sind alle inhaltlich besetzt — nicht willkürlich geometrisch, sondern psychologisch bedeutungsvoll. Sie werden in den folgenden Abschnitten einzeln ausgearbeitet. Hier die globale Orientierung: Die G-Achse (Gemüt) verläuft vertikal (Liebe oben, Hass unten in der Standardorientierung), die W-Achse (Wohlwollen) verläuft horizontal (real rechts, irreal links), und die N-Achse (Nähe) verläuft in die Tiefe — senkrecht zur Ebene des Ovals, ins Bild hinein und heraus. Bei jedem Menschen liegt die gesamte Ovalstruktur an einer anderen Position entlang der N-Achse (Nähe). Das ist die Dimension des Individuums.</w:t>
      </w:r>
    </w:p>
    <w:p>
      <w:pPr>
        <w:pStyle w:val="BodyText"/>
      </w:pPr>
      <w:r>
        <w:t xml:space="preserve">Der Name</w:t>
      </w:r>
      <w:r>
        <w:t xml:space="preserve"> </w:t>
      </w:r>
      <w:r>
        <w:t xml:space="preserve">“</w:t>
      </w:r>
      <w:r>
        <w:t xml:space="preserve">7-dimensional</w:t>
      </w:r>
      <w:r>
        <w:t xml:space="preserve">”</w:t>
      </w:r>
      <w:r>
        <w:t xml:space="preserve"> </w:t>
      </w:r>
      <w:r>
        <w:t xml:space="preserve">verweist darauf, dass das Modell sieben qualitativ verschiedene Gefühlspositionen beschreibt: sieben Punkte, die auf den zwei Bögen des Ovals benennbar sind, plus die drei Achsen, die das System definieren. Zusammen beschreiben sie einen strukturellen Raum von sieben qualitativ unterschiedenen Typen inneren Erlebens — eine heptagonale Topologie des Gefühlslebens.</w:t>
      </w:r>
    </w:p>
    <w:p>
      <w:r>
        <w:pict>
          <v:rect style="width:0;height:1.5pt" o:hralign="center" o:hrstd="t" o:hr="t"/>
        </w:pict>
      </w:r>
    </w:p>
    <w:bookmarkEnd w:id="29"/>
    <w:bookmarkStart w:id="30" w:name="Xcc99673c24c65c9ea3e08443cf0737bfea7912e"/>
    <w:p>
      <w:pPr>
        <w:pStyle w:val="Heading2"/>
      </w:pPr>
      <w:r>
        <w:t xml:space="preserve">II.2 Die G-Achse (Gemüt): Liebe, Hass und die vertikale Ordnung</w:t>
      </w:r>
    </w:p>
    <w:p>
      <w:pPr>
        <w:pStyle w:val="FirstParagraph"/>
      </w:pPr>
      <w:r>
        <w:t xml:space="preserve">Die G-Achse (Gemüt) ist die vertikale Achse des Modells. Sie verläuft vom oberen zum unteren Punkt des Ovals — von Liebe zu Hass in der Standardorientierung. G steht für die Größe oder Beschleunigung in Größe: Je höher auf der G-Achse (Gemüt), desto mehr bewegt sich das Gefühl in Richtung Liebe; je niedriger, desto mehr konvergiert es Richtung Hass.</w:t>
      </w:r>
    </w:p>
    <w:p>
      <w:pPr>
        <w:pStyle w:val="BodyText"/>
      </w:pPr>
      <w:r>
        <w:t xml:space="preserve">Die Platzierung von Liebe oben und Hass unten ist keine logische Notwendigkeit. Es ist eine kulturelle Wahl — genauer: die westliche, christlich-religiös geprägte Wahl. In der himmlischen Perspektive, der Perspektive, die die westliche Zivilisation durch ihre religiöse Tradition erhalten hat, befindet sich das Gute oben (Gott, Himmel, Licht) und das Böse unten (Teufel, Hölle, Dunkelheit). Liebe ist das höchste Gut und Hass das niedrigste Übel. Diese Ordnung ist so tief verwurzelt, dass sie für die meisten Westler selbstverständlich wirkt — als ob Liebe und Oben auf eine nicht kontingente Weise zusammengehörten.</w:t>
      </w:r>
    </w:p>
    <w:p>
      <w:pPr>
        <w:pStyle w:val="BodyText"/>
      </w:pPr>
      <w:r>
        <w:t xml:space="preserve">Aber es lässt sich hinterfragen, und das tut dieses Modell. Die G-Achse (Gemüt) ist kippbar — das wird in Abschnitt II.10 ausgearbeitet. Hier genügt es zu sagen, dass die vertikale Orientierung eine Wahl ist, und dass diese Wahl Teil der individuellen psychologischen Konfiguration eines Menschen ist. Ob Liebe oben oder unten erlebt wird — als der Himmel, der herabkommt, oder als die Erde, die trägt — ist selbst eine psychologische Tatsache über die Person, kein objektives Merkmal des Modells.</w:t>
      </w:r>
    </w:p>
    <w:p>
      <w:pPr>
        <w:pStyle w:val="BodyText"/>
      </w:pPr>
      <w:r>
        <w:t xml:space="preserve">Was die G-Achse (Gemüt) beschreibt, ist die Intensitätsdimension des Gefühlslebens in vertikaler Richtung. Die Gefühlspunkte auf den zwei Bögen des Ovals sind auf der G-Achse (Gemüt) nach ihrer globalen Intensität und Richtung geordnet: Liebe und ihre nächsten Nachbarn (Respekt, Stolz auf der realen Seite; Nicht-Respekt, Nicht-Stolz auf der irrealen Seite) befinden sich über der Mitte; Hass und seine nächsten Nachbarn (Missgunst, Eifersucht auf der realen Seite; Nicht-Missgunst, Nicht-Eifersucht auf der irrealen Seite) befinden sich unter der Mitte. Macht und Ohnmacht befinden sich auf gleicher Höhe — in der Mitte, an dem Punkt, wo G-Achse (Gemüt) und W-Achse (Wohlwollen) sich kreuzen.</w:t>
      </w:r>
    </w:p>
    <w:p>
      <w:pPr>
        <w:pStyle w:val="BodyText"/>
      </w:pPr>
      <w:r>
        <w:t xml:space="preserve">Die G-Achse (Gemüt) ist auch die Scharnierachse: Liebe und Hass sind die Punkte, wo der rechte und der linke Bogen des Ovals zusammenkommen. Sie sind zwischen dem Realen und dem Irrealen geteilt. Das hat eine psychologisch-semantische Bedeutung: Die intensivsten Gefühle — Liebe und Hass — sind nicht ausschließlich real oder ausschließlich irreal. Sie überschreiten den Unterschied. Liebe für eine konkrete Person und Liebe als innerer Zustand sind beide Liebe; Hass gegenüber einem konkreten anderen und Hass als allgemeiner Bewusstseinszustand sind beide Hass. Am äußersten Punkt der Intensität fällt der Unterschied zwischen real und irreal weg.</w:t>
      </w:r>
    </w:p>
    <w:p>
      <w:r>
        <w:pict>
          <v:rect style="width:0;height:1.5pt" o:hralign="center" o:hrstd="t" o:hr="t"/>
        </w:pict>
      </w:r>
    </w:p>
    <w:bookmarkEnd w:id="30"/>
    <w:bookmarkStart w:id="31" w:name="X384dba4d5d6d871b44ee2b1bda9fc9a01d95992"/>
    <w:p>
      <w:pPr>
        <w:pStyle w:val="Heading2"/>
      </w:pPr>
      <w:r>
        <w:t xml:space="preserve">II.3 Die W-Achse (Wohlwollen): real und irreal</w:t>
      </w:r>
    </w:p>
    <w:p>
      <w:pPr>
        <w:pStyle w:val="FirstParagraph"/>
      </w:pPr>
      <w:r>
        <w:t xml:space="preserve">Die W-Achse (Wohlwollen) ist die horizontale Achse des Modells. W steht für Wohlwollen — die Achse beschreibt die Wertedimension des Gefühlslebens in horizontaler Richtung. Die rechte Seite der W-Achse (Wohlwollen) ist die reale Seite; die linke Seite ist die irreale Seite.</w:t>
      </w:r>
    </w:p>
    <w:p>
      <w:pPr>
        <w:pStyle w:val="BodyText"/>
      </w:pPr>
      <w:r>
        <w:t xml:space="preserve">Real und irreal sind hier spezifische technische Begriffe, die eine Klärung verdienen. Real im Kontext dieses Modells bedeutet: in einem tatsächlichen Verhältnis zur Außenwelt verankert. Ein Gefühl auf der realen Seite hat seinen Ursprung in einer wirklichen Situation, einer wirklichen Beziehung, einer wirklichen Machtverteilung. Macht auf der realen Seite ist die faktische Fähigkeit, Einfluss auf die Welt auszuüben. Respekt auf der realen Seite ist das faktische Respektiertwerden durch andere.</w:t>
      </w:r>
    </w:p>
    <w:p>
      <w:pPr>
        <w:pStyle w:val="BodyText"/>
      </w:pPr>
      <w:r>
        <w:t xml:space="preserve">Irreal bedeutet nicht: nicht wirklich, nicht spürbar oder weniger gültig. Es bedeutet: in einem inneren Zustand verankert, der unabhängig von der faktischen Außenwelt bestehen kann. Ohnmacht auf der irrealen Seite ist das innere Erleben von Machtlosigkeit, das vorhanden sein kann unabhängig davon, wie die objektive Situation ist — auch jemand mit faktischer Macht kann eine tiefe innere Ohnmacht erleben. Nicht-Respekt auf der irrealen Seite ist das innere Gewahrsein, nicht respektiert zu werden, das auch vorhanden sein kann, wenn andere die Person in Wirklichkeit durchaus respektieren.</w:t>
      </w:r>
    </w:p>
    <w:p>
      <w:pPr>
        <w:pStyle w:val="BodyText"/>
      </w:pPr>
      <w:r>
        <w:t xml:space="preserve">Diese Unterscheidung ist in der Praxis von enormer Bedeutung, sowohl diagnostisch als auch therapeutisch. Wenn jemand sagt</w:t>
      </w:r>
      <w:r>
        <w:t xml:space="preserve"> </w:t>
      </w:r>
      <w:r>
        <w:t xml:space="preserve">“</w:t>
      </w:r>
      <w:r>
        <w:t xml:space="preserve">Ich fühle mich nicht respektiert</w:t>
      </w:r>
      <w:r>
        <w:t xml:space="preserve">”</w:t>
      </w:r>
      <w:r>
        <w:t xml:space="preserve">, kann das zwei grundlegend verschiedene Situationen beschreiben: Entweder wird er tatsächlich nicht respektiert (real, W-positiv), oder er hat ein inneres Gefühl des Nicht-Respektiert-Werdens, das unabhängig von der tatsächlichen Situation ist (irreal, W-negativ). Beide Erfahrungen sind in der Erlebenswelt der Person gleichermaßen wirklich. Aber die angemessene Reaktion ist grundlegend verschieden. Im ersten Fall ist eine Situationsänderung nötig; im zweiten Fall ist innere Arbeit nötig — und Situationsänderung hilft kaum.</w:t>
      </w:r>
    </w:p>
    <w:p>
      <w:pPr>
        <w:pStyle w:val="BodyText"/>
      </w:pPr>
      <w:r>
        <w:t xml:space="preserve">Macht steht genau in der Mitte der G-Achse (Gemüt) auf der realen Seite — es ist der äußerste Punkt des rechten Bogens auf der W-Achse (Wohlwollen). Ohnmacht/Angst steht ihr genau gegenüber auf der irrealen Seite. Das ist eine explizite strukturelle Behauptung des Modells: Macht und Ohnmacht sind horizontale Gegenpole, auf derselben Höhe der G-Achse (Gemüt), aber auf gegenüberliegenden Seiten der W-Achse (Wohlwollen). Sie sind Spiegelbilder voneinander in der Wertedimension, nicht qualitative Gegensätze. Das hat eine überraschende Implikation: Die Erfahrung von Macht und die Erfahrung von Ohnmacht sind strukturell isomorph. Sie haben dieselbe Architektur, nur gespiegelt. Wer Macht erlebt hat, weiß, wie Ohnmacht sich anfühlt — nicht durch Überlegung, sondern durch strukturelle Nähe. Wer Ohnmacht tief erlebt hat, versteht die Morphologie der Macht.</w:t>
      </w:r>
    </w:p>
    <w:p>
      <w:r>
        <w:pict>
          <v:rect style="width:0;height:1.5pt" o:hralign="center" o:hrstd="t" o:hr="t"/>
        </w:pict>
      </w:r>
    </w:p>
    <w:bookmarkEnd w:id="31"/>
    <w:bookmarkStart w:id="32" w:name="Xccc81114cd640a80993945f513076398b0259d8"/>
    <w:p>
      <w:pPr>
        <w:pStyle w:val="Heading2"/>
      </w:pPr>
      <w:r>
        <w:t xml:space="preserve">II.4 Die N-Achse (Nähe): die individuelle Dimension</w:t>
      </w:r>
    </w:p>
    <w:p>
      <w:pPr>
        <w:pStyle w:val="FirstParagraph"/>
      </w:pPr>
      <w:r>
        <w:t xml:space="preserve">Die N-Achse (Nähe) ist die dritte Achse des Modells, und in gewisser Weise die am meisten vernachlässigte. Sie verläuft senkrecht zur Ebene, die G-Achse (Gemüt) und W-Achse (Wohlwollen) aufspannen — gleichsam ins Bild hinein und heraus, als die Tiefenachse einer dreidimensionalen Darstellung. Bei jedem Menschen liegt die gesamte Ovalstruktur an einer anderen Position entlang der N-Achse (Nähe).</w:t>
      </w:r>
    </w:p>
    <w:p>
      <w:pPr>
        <w:pStyle w:val="BodyText"/>
      </w:pPr>
      <w:r>
        <w:t xml:space="preserve">Was bedeutet das? Es bedeutet, dass zwei Menschen, die dasselbe Wort verwenden — Eifersucht, Stolz, Angst, Liebe — das dazugehörige Gefühl aus einer vollständig anderen Biographie, einer anderen N-Position, erleben. Die Eifersucht eines Kindes, das in Armut aufwächst, und die Eifersucht eines Kindes, das im Überfluss aufwächst, liegen an derselben geometrischen Stelle in der G-W-Ebene des Ovals, aber an einer völlig anderen Position entlang der N-Achse (Nähe). Sie sind strukturell gleich, aber biographisch radikal verschieden.</w:t>
      </w:r>
    </w:p>
    <w:p>
      <w:pPr>
        <w:pStyle w:val="BodyText"/>
      </w:pPr>
      <w:r>
        <w:t xml:space="preserve">Die N-Achse (Nähe) kodiert nicht nur Temperament oder angeborene Persönlichkeitsunterschiede. Sie kodiert die gesamte biographische Route: alles, was ein Mensch erlebt, gelernt, verloren, gewonnen, gewählt und erlitten hat. Zwei Menschen mit identischem angeborenem Temperament, aber verschiedener Lebensgeschichte, haben immer noch verschiedene N-Positionen. Die N-Achse (Nähe) ist die Dimension der Geschichte.</w:t>
      </w:r>
    </w:p>
    <w:p>
      <w:pPr>
        <w:pStyle w:val="BodyText"/>
      </w:pPr>
      <w:r>
        <w:t xml:space="preserve">Das hat eine tiefgreifende Implikation für das Verständnis von Kommunikation und Verständnis. Wenn zwei Menschen über dasselbe Gefühl sprechen, verwenden sie vielleicht dieselben Worte, aber sie sprechen aus vollständig verschiedenen Punkten im dreidimensionalen Raum des Gefühlssystems. Das Missverständnis, das daraus entsteht, ist nicht eine Frage semantischer Ungenauigkeit — es ist ein strukturelles Datum des Systems. Keine zwei Menschen berühren sich wirklich an derselben Stelle, auch wenn sie dieselben Worte verwenden.</w:t>
      </w:r>
    </w:p>
    <w:p>
      <w:pPr>
        <w:pStyle w:val="BodyText"/>
      </w:pPr>
      <w:r>
        <w:t xml:space="preserve">Das könnte zum Nihilismus führen: Wenn jeder an einer anderen N-Position sitzt, ist Kommunikation über Gefühle dann überhaupt möglich? Aber das ist die falsche Schlussfolgerung. Die N-Achse (Nähe) beschreibt die Differenz — aber die G-W-Struktur des Ovals ist für alle Menschen dieselbe. Die topologischen Verhältnisse sind universell; die Position entlang der N-Achse (Nähe) ist individuell. Das bedeutet, dass es sowohl echte Gemeinsamkeit als auch echte Unerreichbarkeit im Gespräch über das Innenleben gibt. Gemeinsam: Die Struktur der Verhältnisse zwischen Gefühlen ist für jeden erkennbar, weil sie universell ist. Unerreichbar: Die spezifische Farbe, Intensität und Biographie eines Gefühls bei einer konkreten Person ist nie vollständig übertragbar.</w:t>
      </w:r>
    </w:p>
    <w:p>
      <w:pPr>
        <w:pStyle w:val="BodyText"/>
      </w:pPr>
      <w:r>
        <w:t xml:space="preserve">Die N-Achse (Nähe) macht das Modell auch dynamisch: Ein Mensch bewegt sich im Laufe seines Lebens entlang der N-Achse (Nähe). Erfahrungen, Lernprozesse, Traumata, Heilung — all das verschiebt die N-Position. Die Ovalstruktur bleibt dieselbe, aber wo der Mensch auf der N-Achse (Nähe) steht, verändert sich. Es ist eine Dimension des Wachstums, der Veränderung, der Biographie als kontinuierliche Bewegung durch den Raum des Gefühlssystems.</w:t>
      </w:r>
    </w:p>
    <w:p>
      <w:r>
        <w:pict>
          <v:rect style="width:0;height:1.5pt" o:hralign="center" o:hrstd="t" o:hr="t"/>
        </w:pict>
      </w:r>
    </w:p>
    <w:bookmarkEnd w:id="32"/>
    <w:bookmarkStart w:id="33" w:name="X410158743f47259424e61aea401384c776bc05c"/>
    <w:p>
      <w:pPr>
        <w:pStyle w:val="Heading2"/>
      </w:pPr>
      <w:r>
        <w:t xml:space="preserve">II.5 Der rechte Bogen — Gefühle auf der realen Seite</w:t>
      </w:r>
    </w:p>
    <w:p>
      <w:pPr>
        <w:pStyle w:val="FirstParagraph"/>
      </w:pPr>
      <w:r>
        <w:t xml:space="preserve">Der rechte Bogen beschreibt die Gefühle auf der realen Seite der W-Achse (Wohlwollen). Er verläuft von Liebe (oben) über Macht (ganz rechts) zu Hass (unten). In gleichmäßigem Abstand voneinander befinden sich auf diesem Bogen sieben Punkte:</w:t>
      </w:r>
    </w:p>
    <w:p>
      <w:pPr>
        <w:pStyle w:val="BodyText"/>
      </w:pPr>
      <w:r>
        <w:t xml:space="preserve">Liebe steht oben. Sie ist der obere Verbindungspunkt der zwei Bögen — mit dem linken Bogen geteilt. Liebe ist in diesem Modell kein einfaches Gefühl, sondern der höchste Punkt der Intensitätsdimension auf der realen Seite: der Zustand maximaler positiver Verbindung mit der Wirklichkeit außerhalb des Selbst.</w:t>
      </w:r>
    </w:p>
    <w:p>
      <w:pPr>
        <w:pStyle w:val="BodyText"/>
      </w:pPr>
      <w:r>
        <w:t xml:space="preserve">Respekt steht knapp unter Liebe, auf der realen Seite. Es ist das Gefühl, in der eigenen Würde durch den konkreten anderen anerkannt zu werden — nicht als universelle Liebe, sondern als spezifische Anerkennung dessen, wer man ist und was man tut. Respekt ist ein reales Gefühl: Es ist im tatsächlichen Verhältnis mit einer anderen Person oder Gruppe verankert.</w:t>
      </w:r>
    </w:p>
    <w:p>
      <w:pPr>
        <w:pStyle w:val="BodyText"/>
      </w:pPr>
      <w:r>
        <w:t xml:space="preserve">Stolz steht etwas weiter unten und zur Mitte des Bogens hin. Es ist die innere Anerkennung der eigenen Leistung oder Qualität — aber im Verhältnis zur Außenwelt. Stolz ist das reale positive Feedback des eigenen Handelns. Er unterscheidet sich von Narzissmus dadurch, dass er in dem verankert ist, was wirklich erreicht wurde, nicht in einem abgekoppelten Selbstbild.</w:t>
      </w:r>
    </w:p>
    <w:p>
      <w:pPr>
        <w:pStyle w:val="BodyText"/>
      </w:pPr>
      <w:r>
        <w:t xml:space="preserve">Macht steht am äußersten Punkt des rechten Bogens, auf der W-Achse (Wohlwollen). Es ist der Punkt maximaler aktiver Position in der Welt: die Fähigkeit, effektiv zu sein, Dinge zu bewirken, Einfluss auszuüben. Macht ist in diesem Modell neutral — sie beschreibt eine Position in der Struktur, kein moralisches Urteil. Macht kann für gute oder schlechte Zwecke eingesetzt werden; die strukturelle Position ist dieselbe.</w:t>
      </w:r>
    </w:p>
    <w:p>
      <w:pPr>
        <w:pStyle w:val="BodyText"/>
      </w:pPr>
      <w:r>
        <w:t xml:space="preserve">Eifersucht steht knapp hinter der Mitte des Bogens, auf der Seite, die zu Hass abfällt. Eifersucht ist die reale Wahrnehmung, dass ein anderer etwas hat, was man selbst will, aber nicht hat — eine Beziehung, eine Fähigkeit, eine Position. Sie ist real, weil sie in einem tatsächlich wahrgenommenen Unterschied verankert ist. Sie hat eine aktive Komponente: Die Eifersucht will nicht, dass der andere es nicht hat, sondern dass man es selbst erlangt.</w:t>
      </w:r>
    </w:p>
    <w:p>
      <w:pPr>
        <w:pStyle w:val="BodyText"/>
      </w:pPr>
      <w:r>
        <w:t xml:space="preserve">Missgunst steht nahe bei Hass, am unteren Ende des rechten Bogens. Sie unterscheidet sich von Eifersucht wie folgt: Missgunst will nicht, dass man es selbst hat, sondern dass der andere es auch nicht hat. Es ist das aktive Verlangen nach dem Fall des anderen, unabhängig vom eigenen Gewinn. Missgunst ist die düstere Seite des realen Bogens — sie trägt Hass als Potenz in sich.</w:t>
      </w:r>
    </w:p>
    <w:p>
      <w:pPr>
        <w:pStyle w:val="BodyText"/>
      </w:pPr>
      <w:r>
        <w:t xml:space="preserve">Hass steht unten. Er ist der untere Verbindungspunkt der zwei Bögen — mit dem linken Bogen geteilt. Hass ist in diesem Modell der Zustand maximaler negativer Verbindung mit der Wirklichkeit außerhalb des Selbst: die aktive Ablehnung, die destruktive Orientierung auf den anderen oder die Welt.</w:t>
      </w:r>
    </w:p>
    <w:p>
      <w:r>
        <w:pict>
          <v:rect style="width:0;height:1.5pt" o:hralign="center" o:hrstd="t" o:hr="t"/>
        </w:pict>
      </w:r>
    </w:p>
    <w:bookmarkEnd w:id="33"/>
    <w:bookmarkStart w:id="34" w:name="Xf1f4f900a343ac9e188df39f768e0701c919655"/>
    <w:p>
      <w:pPr>
        <w:pStyle w:val="Heading2"/>
      </w:pPr>
      <w:r>
        <w:t xml:space="preserve">II.6 Der linke Bogen — Gefühle auf der irrealen Seite</w:t>
      </w:r>
    </w:p>
    <w:p>
      <w:pPr>
        <w:pStyle w:val="FirstParagraph"/>
      </w:pPr>
      <w:r>
        <w:t xml:space="preserve">Der linke Bogen beschreibt die Gefühle auf der irrealen Seite der W-Achse (Wohlwollen). Er verläuft parallel zum rechten Bogen, aber auf der linken Seite — von Liebe (oben) über Ohnmacht/Angst (ganz links) zu Hass (unten). Die Gefühlspunkte auf dem linken Bogen sind die irrealen Gegenpole der realen Gefühle: Sie haben dieselbe strukturelle Position auf der G-Achse (Gemüt), aber ihre Quelle liegt in einem inneren Zustand statt in einem tatsächlichen externen Verhältnis.</w:t>
      </w:r>
    </w:p>
    <w:p>
      <w:pPr>
        <w:pStyle w:val="BodyText"/>
      </w:pPr>
      <w:r>
        <w:t xml:space="preserve">Liebe teilt den linken Bogen mit dem rechten Bogen am oberen Punkt.</w:t>
      </w:r>
    </w:p>
    <w:p>
      <w:pPr>
        <w:pStyle w:val="BodyText"/>
      </w:pPr>
      <w:r>
        <w:t xml:space="preserve">Nicht-Respekt steht knapp unter Liebe, auf der irrealen Seite. Dieses Wort verdient besondere Aufmerksamkeit, denn es ist ungewöhnlich. Nicht-Respekt ist nicht dasselbe wie mangelnder Respekt von außen — das wäre das reale Gefühl. Nicht-Respekt als irreales Gefühl ist das innere Gewahrsein, nicht achtbar zu sein: das tiefe Erleben von sich selbst als nicht des Respekts würdig. Dieses Gefühl kann vorhanden sein, unabhängig davon, was andere tatsächlich von der Person halten. Es ist ein innerer Zustand, der seine eigene Wirklichkeit erschafft.</w:t>
      </w:r>
    </w:p>
    <w:p>
      <w:pPr>
        <w:pStyle w:val="BodyText"/>
      </w:pPr>
      <w:r>
        <w:t xml:space="preserve">Nicht-Stolz steht etwas weiter unten. Er ist das irreale Äquivalent von Stolz: das innere Gewahrsein des Unzulänglichseins, das Erleben von Unzulänglichkeit, das unabhängig davon bestehen kann, was man tatsächlich erreicht hat. In seiner extremen Form ist Nicht-Stolz die tiefe Scham — nicht als moralische Emotion, sondern als direktes inneres Wissen, fundamental zu versagen.</w:t>
      </w:r>
    </w:p>
    <w:p>
      <w:pPr>
        <w:pStyle w:val="BodyText"/>
      </w:pPr>
      <w:r>
        <w:t xml:space="preserve">Ohnmacht und Angst stehen am äußersten Punkt des linken Bogens, auf der W-Achse (Wohlwollen). Sie werden hier zusammengefasst, weil sie in diesem Modell als zwei Aspekte desselben Phänomens betrachtet werden: Ohnmacht ist die strukturelle Position (das Gefühl, es nicht zu können), Angst ist die zeitliche Komponente (das Erleben des Bedrohlichen, das durch die Ohnmacht nicht abgewendet werden kann). Wer strukturell Ohnmacht erlebt, erlebt die Welt als bedrohlich — das ist Angst. Angst und Ohnmacht sind die zwei Gesichter desselben irrealen Maximums.</w:t>
      </w:r>
    </w:p>
    <w:p>
      <w:pPr>
        <w:pStyle w:val="BodyText"/>
      </w:pPr>
      <w:r>
        <w:t xml:space="preserve">Nicht-Eifersucht steht knapp hinter der Mitte des linken Bogens, auf der Seite, die zu Hass abfällt. Nicht-Eifersucht ist das irreale Äquivalent von Eifersucht: nicht das Verlangen nach dem, was der andere hat, sondern das Gefühl, das Verlangen selbst nicht haben zu können — der innere Zustand des Nicht-Verlangen-Könnens, das Betäubtsein gegenüber dem eigenen Mangel. Das ist ein subtiles und schwer benennbares Gefühl, aber es ist psychologisch real: Die Person, die ihre eigene Eifersucht nicht spüren kann, hat irgendwo die Verbindung mit dem, was sie wirklich will, verloren.</w:t>
      </w:r>
    </w:p>
    <w:p>
      <w:pPr>
        <w:pStyle w:val="BodyText"/>
      </w:pPr>
      <w:r>
        <w:t xml:space="preserve">Nicht-Missgunst steht nahe bei Hass, am unteren Ende des linken Bogens. Sie ist das irreale Äquivalent von Missgunst: nicht der aktive Wunsch, dass der andere fällt, sondern das Betäubtsein gegenüber dem Fall des anderen — der innere Zustand des Nicht-mehr-Berührtwerdens durch das Unrecht, des Nicht-mehr-Spürens dessen, was Missgunst eigentlich signalisiert.</w:t>
      </w:r>
    </w:p>
    <w:p>
      <w:pPr>
        <w:pStyle w:val="BodyText"/>
      </w:pPr>
      <w:r>
        <w:t xml:space="preserve">Hass teilt den linken Bogen mit dem rechten Bogen am unteren Punkt.</w:t>
      </w:r>
    </w:p>
    <w:p>
      <w:r>
        <w:pict>
          <v:rect style="width:0;height:1.5pt" o:hralign="center" o:hrstd="t" o:hr="t"/>
        </w:pict>
      </w:r>
    </w:p>
    <w:bookmarkEnd w:id="34"/>
    <w:bookmarkStart w:id="35" w:name="ii.7-die-horizontalen-gegenpole"/>
    <w:p>
      <w:pPr>
        <w:pStyle w:val="Heading2"/>
      </w:pPr>
      <w:r>
        <w:t xml:space="preserve">II.7 Die horizontalen Gegenpole</w:t>
      </w:r>
    </w:p>
    <w:p>
      <w:pPr>
        <w:pStyle w:val="FirstParagraph"/>
      </w:pPr>
      <w:r>
        <w:t xml:space="preserve">Die horizontalen Gegensatzlinien im Modell verbinden Gefühlspunkte auf dem rechten Bogen mit ihren symmetrischen Gegenpolen auf dem linken Bogen. Sie verlaufen horizontal — parallel zur W-Achse (Wohlwollen) — und verbinden Punkte auf gleicher Höhe der G-Achse (Gemüt).</w:t>
      </w:r>
    </w:p>
    <w:p>
      <w:pPr>
        <w:pStyle w:val="BodyText"/>
      </w:pPr>
      <w:r>
        <w:t xml:space="preserve">Die Paare sind:</w:t>
      </w:r>
      <w:r>
        <w:t xml:space="preserve"> </w:t>
      </w:r>
      <w:r>
        <w:t xml:space="preserve">- Liebe (real) — Liebe (irreal): der geteilte obere Punkt</w:t>
      </w:r>
      <w:r>
        <w:t xml:space="preserve"> </w:t>
      </w:r>
      <w:r>
        <w:t xml:space="preserve">- Respekt — Nicht-Respekt</w:t>
      </w:r>
      <w:r>
        <w:t xml:space="preserve"> </w:t>
      </w:r>
      <w:r>
        <w:t xml:space="preserve">- Stolz — Nicht-Stolz</w:t>
      </w:r>
      <w:r>
        <w:t xml:space="preserve"> </w:t>
      </w:r>
      <w:r>
        <w:t xml:space="preserve">- Macht — Ohnmacht/Angst</w:t>
      </w:r>
      <w:r>
        <w:t xml:space="preserve"> </w:t>
      </w:r>
      <w:r>
        <w:t xml:space="preserve">- Eifersucht — Nicht-Eifersucht</w:t>
      </w:r>
      <w:r>
        <w:t xml:space="preserve"> </w:t>
      </w:r>
      <w:r>
        <w:t xml:space="preserve">- Missgunst — Nicht-Missgunst</w:t>
      </w:r>
      <w:r>
        <w:t xml:space="preserve"> </w:t>
      </w:r>
      <w:r>
        <w:t xml:space="preserve">- Hass (real) — Hass (irreal): der geteilte untere Punkt</w:t>
      </w:r>
    </w:p>
    <w:p>
      <w:pPr>
        <w:pStyle w:val="BodyText"/>
      </w:pPr>
      <w:r>
        <w:t xml:space="preserve">Jedes horizontale Paar beschreibt zwei Gefühle, die dieselbe Intensitätshöhe auf der G-Achse (Gemüt) haben, aber auf gegenüberliegenden Seiten der W-Achse (Wohlwollen) stehen. Sie sind einanders horizontale Gegensätze: dieselbe Ebene des Gefühlslebens, aber eines aus dem tatsächlichen Verhältnis mit der Welt (real) und eines aus dem inneren Zustand unabhängig vom tatsächlichen Verhältnis (irreal).</w:t>
      </w:r>
    </w:p>
    <w:p>
      <w:pPr>
        <w:pStyle w:val="BodyText"/>
      </w:pPr>
      <w:r>
        <w:t xml:space="preserve">In der Visualisierung des Modells werden die horizontalen Verbindungslinien als gestrichelte Linien gezeichnet — leicht, andeutend, nicht dominant. Sie sind da, um die strukturelle Beziehung zu zeigen, nicht um die Gefühle zusammenfallen zu lassen. Es sind Brücken in der Topologie, keine Identitäten.</w:t>
      </w:r>
    </w:p>
    <w:p>
      <w:pPr>
        <w:pStyle w:val="BodyText"/>
      </w:pPr>
      <w:r>
        <w:t xml:space="preserve">Die praktische Bedeutung dieser Unterscheidung ist groß. In diagnostischen oder therapeutischen Kontexten ist die erste Frage bei jedem Gefühl: Ist das real oder irreal? Ist die Ohnmacht, die jemand fühlt, in einer wirklichen Situation verankert — dann ist Situationsänderung nötig. Oder ist die Ohnmacht ein innerer Zustand, der unabhängig von den tatsächlichen Umständen vorhanden ist — dann ist innere Arbeit nötig, und Situationsänderung löst es nicht. Die horizontalen Gegenpole sind die Karte, die diese Unterscheidung systematisch macht.</w:t>
      </w:r>
    </w:p>
    <w:p>
      <w:r>
        <w:pict>
          <v:rect style="width:0;height:1.5pt" o:hralign="center" o:hrstd="t" o:hr="t"/>
        </w:pict>
      </w:r>
    </w:p>
    <w:bookmarkEnd w:id="35"/>
    <w:bookmarkStart w:id="36" w:name="Xfa0c3a61cbc43c3ff947ba23251390ff2aef036"/>
    <w:p>
      <w:pPr>
        <w:pStyle w:val="Heading2"/>
      </w:pPr>
      <w:r>
        <w:t xml:space="preserve">II.8 Die diagonalen Leer-Funktionen durch das Zentrum</w:t>
      </w:r>
    </w:p>
    <w:p>
      <w:pPr>
        <w:pStyle w:val="FirstParagraph"/>
      </w:pPr>
      <w:r>
        <w:t xml:space="preserve">Die diagonalen Verbindungen sind das überraschendste und konzeptuell reichste Element des Modells. Sie verlaufen nicht horizontal von rechts nach links, sondern diagonal: von einem Punkt auf dem rechten Bogen, durch das Zentrum des Ovals (den Nullpunkt, an dem alle Achsen zusammenkommen), zu einem Punkt auf dem linken Bogen, der nicht auf gleicher Höhe liegt, sondern diagonal gespiegelt ist.</w:t>
      </w:r>
    </w:p>
    <w:p>
      <w:pPr>
        <w:pStyle w:val="BodyText"/>
      </w:pPr>
      <w:r>
        <w:t xml:space="preserve">Das Zentrum des Ovals ist der Punkt maximaler Leere: der Nullpunkt des Systems, der Punkt, an dem kein einziges Gefühl vorhanden ist. Es ist kein Punkt der Ruhe oder des Friedens — es ist ein Punkt struktureller Leere, die innere Stille in ihrer extremen Ausprägung, nicht die Stille, die trägt, sondern die Stille, die anzeigt, dass kein Kontakt mit dem Gefühlsleben vorhanden ist.</w:t>
      </w:r>
    </w:p>
    <w:p>
      <w:pPr>
        <w:pStyle w:val="BodyText"/>
      </w:pPr>
      <w:r>
        <w:t xml:space="preserve">Die diagonalen Verbindungen sind:</w:t>
      </w:r>
      <w:r>
        <w:t xml:space="preserve"> </w:t>
      </w:r>
      <w:r>
        <w:t xml:space="preserve">- Respekt (rechtsoben) durch das Zentrum zu Nicht-Missgunst (linksunten)</w:t>
      </w:r>
      <w:r>
        <w:t xml:space="preserve"> </w:t>
      </w:r>
      <w:r>
        <w:t xml:space="preserve">- Stolz (rechtsoben) durch das Zentrum zu Nicht-Eifersucht (linksunten)</w:t>
      </w:r>
      <w:r>
        <w:t xml:space="preserve"> </w:t>
      </w:r>
      <w:r>
        <w:t xml:space="preserve">- Eifersucht (rechtsunten) durch das Zentrum zu Nicht-Stolz (linksoben)</w:t>
      </w:r>
      <w:r>
        <w:t xml:space="preserve"> </w:t>
      </w:r>
      <w:r>
        <w:t xml:space="preserve">- Missgunst (rechtsunten) durch das Zentrum zu Nicht-Respekt (linksoben)</w:t>
      </w:r>
    </w:p>
    <w:p>
      <w:pPr>
        <w:pStyle w:val="BodyText"/>
      </w:pPr>
      <w:r>
        <w:t xml:space="preserve">Was bedeutet es, dass ein Gefühl über das Zentrum zu seinem diagonalen Gegenstück läuft?</w:t>
      </w:r>
    </w:p>
    <w:p>
      <w:pPr>
        <w:pStyle w:val="BodyText"/>
      </w:pPr>
      <w:r>
        <w:t xml:space="preserve">Eine</w:t>
      </w:r>
      <w:r>
        <w:t xml:space="preserve"> </w:t>
      </w:r>
      <w:r>
        <w:t xml:space="preserve">“</w:t>
      </w:r>
      <w:r>
        <w:t xml:space="preserve">Leer</w:t>
      </w:r>
      <w:r>
        <w:t xml:space="preserve">”</w:t>
      </w:r>
      <w:r>
        <w:t xml:space="preserve">-Funktion beschreibt den Zustand, der entsteht, wenn ein Gefühl über den Nullpunkt entladen wird. Lieblos sitzt in Hass — es ist nicht die Abwesenheit von Liebe, sondern ihre aktive Negation, der Hass, der durch den Nullpunkt gereist ist. Machtlos sitzt in Angst — nicht die Abwesenheit von Macht, sondern ihr Durchgang durch den Nullpunkt zu seinem diagonalen Gegenstück. Respektlos, in der topologischen Bedeutung, sitzt in Nicht-Missgunst — der Zustand von Respekt, der durch den Nullpunkt gegangen ist und auf der anderen Seite als eine Art Betäubtsein gegenüber dem anderen herauskommt.</w:t>
      </w:r>
    </w:p>
    <w:p>
      <w:pPr>
        <w:pStyle w:val="BodyText"/>
      </w:pPr>
      <w:r>
        <w:t xml:space="preserve">Der Begriff</w:t>
      </w:r>
      <w:r>
        <w:t xml:space="preserve"> </w:t>
      </w:r>
      <w:r>
        <w:t xml:space="preserve">“</w:t>
      </w:r>
      <w:r>
        <w:t xml:space="preserve">leer</w:t>
      </w:r>
      <w:r>
        <w:t xml:space="preserve">”</w:t>
      </w:r>
      <w:r>
        <w:t xml:space="preserve"> </w:t>
      </w:r>
      <w:r>
        <w:t xml:space="preserve">verweist in diesem Modell nicht primär auf das Fehlen von etwas (der populäre Gebrauch der Endung</w:t>
      </w:r>
      <w:r>
        <w:t xml:space="preserve"> </w:t>
      </w:r>
      <w:r>
        <w:t xml:space="preserve">“</w:t>
      </w:r>
      <w:r>
        <w:t xml:space="preserve">-los</w:t>
      </w:r>
      <w:r>
        <w:t xml:space="preserve">”</w:t>
      </w:r>
      <w:r>
        <w:t xml:space="preserve">), sondern auf die spezifische Qualität eines Gefühls, das seine Energie durch den Nullpunkt verloren hat. Es ist eine qualitative Beschreibung eines inneren Zustands: nicht das Gegenteil des Gefühls, nicht seine Abwesenheit, sondern der Zustand, der entsteht, wenn das Gefühl seine Verankerung in der Struktur verloren hat.</w:t>
      </w:r>
    </w:p>
    <w:p>
      <w:pPr>
        <w:pStyle w:val="BodyText"/>
      </w:pPr>
      <w:r>
        <w:t xml:space="preserve">In der Visualisierung werden die diagonalen Linien als dünne, halbtransparente Linien gezeichnet — sie sind vorhanden, aber nicht dominant. Sie sind die stille Architektur des Systems, die Verbindungen, die weniger sichtbar, aber strukturell entscheidend sind.</w:t>
      </w:r>
    </w:p>
    <w:p>
      <w:r>
        <w:pict>
          <v:rect style="width:0;height:1.5pt" o:hralign="center" o:hrstd="t" o:hr="t"/>
        </w:pict>
      </w:r>
    </w:p>
    <w:bookmarkEnd w:id="36"/>
    <w:bookmarkStart w:id="37" w:name="X890f13b25bca6ed8fc35c7e6fd5e8d2c098507f"/>
    <w:p>
      <w:pPr>
        <w:pStyle w:val="Heading2"/>
      </w:pPr>
      <w:r>
        <w:t xml:space="preserve">II.9 Der Unterschied zwischen Gegenpolen und Leer-Funktionen</w:t>
      </w:r>
    </w:p>
    <w:p>
      <w:pPr>
        <w:pStyle w:val="FirstParagraph"/>
      </w:pPr>
      <w:r>
        <w:t xml:space="preserve">Es gibt einen theoretischen Unterschied erster Ordnung, der in der Alltagssprache vollständig verloren gegangen ist und den das Modell hier wiederherstellt: den Unterschied zwischen den horizontalen Gegenpolen und den diagonalen Leer-Funktionen.</w:t>
      </w:r>
    </w:p>
    <w:p>
      <w:pPr>
        <w:pStyle w:val="BodyText"/>
      </w:pPr>
      <w:r>
        <w:t xml:space="preserve">Nicht-Respekt (der horizontale Gegenpol von Respekt) ist ein aktives Gefühl: das direkte innere Gewahrsein, nicht achtbar zu sein, das lebendige Erleben des Nicht-Respektiert-Werdens. Es ist ein Gefühl, das vorhanden ist, das seine eigene Farbe und Intensität hat, das Handeln auslöst — wenn auch Handeln von der irrealen Seite.</w:t>
      </w:r>
    </w:p>
    <w:p>
      <w:pPr>
        <w:pStyle w:val="BodyText"/>
      </w:pPr>
      <w:r>
        <w:t xml:space="preserve">Respektlos (die diagonale Leer-Funktion von Respekt) ist etwas fundamental Anderes: Es ist der Zustand, der entsteht, wenn Respekt seine Energie durch den Nullpunkt verloren hat und auf der anderen Seite als Nicht-Missgunst herauskommt — eine Art Betäubtsein, eine Abstumpfung des Gefühlslebens an diesem Punkt. Wer</w:t>
      </w:r>
      <w:r>
        <w:t xml:space="preserve"> </w:t>
      </w:r>
      <w:r>
        <w:t xml:space="preserve">“</w:t>
      </w:r>
      <w:r>
        <w:t xml:space="preserve">respektlos</w:t>
      </w:r>
      <w:r>
        <w:t xml:space="preserve">”</w:t>
      </w:r>
      <w:r>
        <w:t xml:space="preserve"> </w:t>
      </w:r>
      <w:r>
        <w:t xml:space="preserve">ist in der topologischen Bedeutung, ist nicht in der Lage zu fühlen, was Respekt ist — weder empfangend noch gebend. Es ist eine Erosion, keine Spiegelung.</w:t>
      </w:r>
    </w:p>
    <w:p>
      <w:pPr>
        <w:pStyle w:val="BodyText"/>
      </w:pPr>
      <w:r>
        <w:t xml:space="preserve">Die praktische Konsequenz ist groß. Jemand, der respektlose Dinge tut, kann das aus zwei völlig verschiedenen inneren Positionen heraus tun. Im ersten Fall steht er auf der Position des Nicht-Respekts — dem aktiven Gefühl des Nicht-Respektiert-Werdens, der verletzten Ehre, der rebellischen Reaktion auf die wahrgenommene Missachtung durch andere. Das ist ein schmerzhaftes Gefühl, das nach Anerkennung verlangt. Im zweiten Fall steht er auf der diagonalen Linie — er ist respektlos in dem Sinne, dass er überhaupt keinen Kontakt mit dem Gefühl des Respekts hat, dem inneren Zustand des schlichten Nicht-darüber-Nachdenkens. Das ist eine andere Situation, die einen anderen Ansatz erfordert.</w:t>
      </w:r>
    </w:p>
    <w:p>
      <w:pPr>
        <w:pStyle w:val="BodyText"/>
      </w:pPr>
      <w:r>
        <w:t xml:space="preserve">Dieselbe Unterscheidung gilt für alle Leer-Funktionen: Lieblos ist etwas anderes als nicht-liebend. Machtlos ist etwas anderes als ohnmächtig. Stolzlos ist etwas anderes als nicht-stolz. Die erste Form jeder Kombination beschreibt den diagonalen Leer-Zustand über den Nullpunkt; die zweite beschreibt den horizontalen Gegenpol, der noch ein aktives Gefühl ist. Das Modell gibt zum ersten Mal eine strukturelle Sprache für diesen Unterschied.</w:t>
      </w:r>
    </w:p>
    <w:p>
      <w:r>
        <w:pict>
          <v:rect style="width:0;height:1.5pt" o:hralign="center" o:hrstd="t" o:hr="t"/>
        </w:pict>
      </w:r>
    </w:p>
    <w:bookmarkEnd w:id="37"/>
    <w:bookmarkStart w:id="38" w:name="X2467b8a96c7b76130f334cc89ff604700180bf6"/>
    <w:p>
      <w:pPr>
        <w:pStyle w:val="Heading2"/>
      </w:pPr>
      <w:r>
        <w:t xml:space="preserve">II.10 Die kippbare G-Achse (Gemüt): himmlische versus irdische Perspektive</w:t>
      </w:r>
    </w:p>
    <w:p>
      <w:pPr>
        <w:pStyle w:val="FirstParagraph"/>
      </w:pPr>
      <w:r>
        <w:t xml:space="preserve">Eine der überraschendsten und theoretisch weitreichendsten Eigenschaften des Modells ist die kippbare G-Achse (Gemüt). Die These ist einfach, aber hat tiefgreifende Konsequenzen: Die Orientierung von Liebe-oben und Hass-unten auf der G-Achse (Gemüt) ist nicht universell, nicht logisch notwendig, nicht neutral — sie ist eine kulturell bestimmte Wahl, genauer: die Wahl der westlichen christlichen Tradition.</w:t>
      </w:r>
    </w:p>
    <w:p>
      <w:pPr>
        <w:pStyle w:val="BodyText"/>
      </w:pPr>
      <w:r>
        <w:t xml:space="preserve">In der himmlischen Perspektive befindet sich Liebe oben und Hass unten. Gott ist oben, der Teufel ist unten. Das Licht ist aufwärts, die Dunkelheit abwärts. Das Gute ist das Höhere, das Böse ist das Niedrigere. Das ist das Bild, das die westliche Zivilisation durch ihre religiöse Tradition weitergegeben hat, und es ist so tief konditioniert, dass es für die meisten Westler selbstverständlich wirkt — als ob Liebe und Oben auf eine nicht kontingente Weise zusammengehörten.</w:t>
      </w:r>
    </w:p>
    <w:p>
      <w:pPr>
        <w:pStyle w:val="BodyText"/>
      </w:pPr>
      <w:r>
        <w:t xml:space="preserve">Aber es gibt auch eine irdische Perspektive. In dieser Perspektive befindet sich Liebe unten — als Mutter Erde, die uns trägt und nährt, der Boden, auf dem wir stehen, die Quelle allen Lebens. Und Hass befindet sich oben — als die Hölle oben, als die Sonne, die ewig brennt und alles versengt, dem sie zu lange ihre Brandkraft schenkt. Das ist ebenfalls eine kohärente und valide kosmologische Orientierung. Es ist nicht das dominante westliche Bild, aber es ist nicht weniger wahr. Die Erde nährt. Die Sonne brennt.</w:t>
      </w:r>
    </w:p>
    <w:p>
      <w:pPr>
        <w:pStyle w:val="BodyText"/>
      </w:pPr>
      <w:r>
        <w:t xml:space="preserve">Die G-Achse (Gemüt) ist kippbar: Sie kann umgekehrt werden, sodass die himmlische Perspektive in die irdische übergeht oder umgekehrt. Das Ergebnis sind zwei Versionen desselben strukturellen Systems — dieselbe Topologie, dieselben Verhältnisse zwischen den Gefühlspunkten, dieselben Achsen — aber mit einer vollständig gespiegelten moralischen und emotionalen Ladung je nach der eingenommenen Orientierung.</w:t>
      </w:r>
    </w:p>
    <w:p>
      <w:pPr>
        <w:pStyle w:val="BodyText"/>
      </w:pPr>
      <w:r>
        <w:t xml:space="preserve">Das ist kein Relativismus. Es ist Topologie. Dieselbe Struktur kann in mehreren Orientierungen existieren, ohne dass die Struktur selbst sich ändert. Was sich ändert, ist die Bedeutung, die die Kultur und das Individuum den Positionen geben. Und diese Bedeutung ist selbst eine psychologische Tatsache über die Person — etwas, das untersucht, verstanden und gegebenenfalls korrigiert werden kann.</w:t>
      </w:r>
    </w:p>
    <w:p>
      <w:pPr>
        <w:pStyle w:val="BodyText"/>
      </w:pPr>
      <w:r>
        <w:t xml:space="preserve">Die kippbare G-Achse (Gemüt) hat auch eine individuelle Komponente. Nicht nur Kulturen, sondern auch Individuen orientieren sich auf der G-Achse (Gemüt) auf ihre eigene Weise. Für jemanden, der in einer Tradition aufgewachsen ist, in der die Liebe der Erde erfahren wird — die Bäuerin, die ihren Boden kennt, der Fischer, der sein Meer kennt, der Bergbewohner, der sein Massiv kennt — ist die irdische Orientierung der G-Achse (Gemüt) natürlich und unmittelbar erkennbar. Für jemanden, der in einer urbanen religiösen Tradition aufgewachsen ist, ist die himmlische Orientierung selbstverständlich.</w:t>
      </w:r>
    </w:p>
    <w:p>
      <w:pPr>
        <w:pStyle w:val="BodyText"/>
      </w:pPr>
      <w:r>
        <w:t xml:space="preserve">Damit ist die G-Achse (Gemüt) selbst, ebenso wie die N-Achse (Nähe), eine individuelle Variable. Nicht nur, wo jemand sich auf dem Oval befindet, sondern auch wie er das gesamte Oval orientiert, ist Teil seiner psychologischen Signatur.</w:t>
      </w:r>
    </w:p>
    <w:p>
      <w:r>
        <w:pict>
          <v:rect style="width:0;height:1.5pt" o:hralign="center" o:hrstd="t" o:hr="t"/>
        </w:pict>
      </w:r>
    </w:p>
    <w:bookmarkEnd w:id="38"/>
    <w:bookmarkEnd w:id="39"/>
    <w:bookmarkStart w:id="49" w:name="X308d82a37234a0dd96151458b864e61a10d3014"/>
    <w:p>
      <w:pPr>
        <w:pStyle w:val="Heading1"/>
      </w:pPr>
      <w:r>
        <w:t xml:space="preserve">TEIL III: DIE DREI HIRNSCHICHTEN UND DER LERNPROZESS</w:t>
      </w:r>
    </w:p>
    <w:p>
      <w:r>
        <w:pict>
          <v:rect style="width:0;height:1.5pt" o:hralign="center" o:hrstd="t" o:hr="t"/>
        </w:pict>
      </w:r>
    </w:p>
    <w:bookmarkStart w:id="40" w:name="iii.1-das-dreifache-gehirn"/>
    <w:p>
      <w:pPr>
        <w:pStyle w:val="Heading2"/>
      </w:pPr>
      <w:r>
        <w:t xml:space="preserve">III.1 Das dreifache Gehirn</w:t>
      </w:r>
    </w:p>
    <w:p>
      <w:pPr>
        <w:pStyle w:val="FirstParagraph"/>
      </w:pPr>
      <w:r>
        <w:t xml:space="preserve">Neben der räumlichen Topologie des Gefühlsdiagramms enthält das Modell eine zweite Beschreibungsebene: die geschichtete Architektur des Gehirns selbst. Diese Beschreibung ist keine neurobiologische Theorie im akademischen Sinne, sondern ein funktionales Modell, das an bestehende neurobiologische Einsichten anknüpft und sie in einem psychologisch kohärenten Rahmen zusammenführt.</w:t>
      </w:r>
    </w:p>
    <w:p>
      <w:pPr>
        <w:pStyle w:val="BodyText"/>
      </w:pPr>
      <w:r>
        <w:t xml:space="preserve">Das dreifache Gehirn besteht aus drei Schichten:</w:t>
      </w:r>
    </w:p>
    <w:p>
      <w:pPr>
        <w:pStyle w:val="BodyText"/>
      </w:pPr>
      <w:r>
        <w:t xml:space="preserve">Die unterste Schicht ist das Urgefühl — die tiefste Schicht, die Quelle, das Fundament. Wie im vorigen Teil ausgearbeitet, ist das Urgefühl das präsprachliche direkte Gewahrsein der Wirklichkeit. In der visuellen Metapher des Gemäldes, das die drei Schichten abbildet, erscheint das Urgefühl als intensiver Lichtpunkt tief unten, umgeben von Ringen sanften Glanzes, die sich in alle Richtungen ausbreiten. Das Urgefühl ist in allen Menschen vorhanden, aber das Ausmaß, in dem es aktiv ist und vertraut wird, unterscheidet sich enorm.</w:t>
      </w:r>
    </w:p>
    <w:p>
      <w:pPr>
        <w:pStyle w:val="BodyText"/>
      </w:pPr>
      <w:r>
        <w:t xml:space="preserve">Die mittlere Schicht ist das limbische System — das Säugetiergehirn, die Schicht, in der Gefühle als Farbe, Bewegung und Intensität leben, aber noch nicht als Worte. Das ist die Schicht, die wir mit allen Säugetieren teilen, die je auf der Erde gelaufen sind: die Amygdala, der Hippocampus, der Hypothalamus und die dazugehörigen Strukturen, die emotionale Verarbeitung, Gedächtnisbildung und Motivation regulieren. Im Gemälde sind es die großen, ineinander übergehenden Farbfelder: Terrakotta für Macht, Teal für Respekt, Tiefblau für Ohnmacht, Purpur für Missgunst. Keine Beschriftungen — denn in der limbischen Schicht sind Gefühle da, sie haben Farbe und Gewicht und Richtung, aber sie sind noch nicht in einem Satz gefangen.</w:t>
      </w:r>
    </w:p>
    <w:p>
      <w:pPr>
        <w:pStyle w:val="BodyText"/>
      </w:pPr>
      <w:r>
        <w:t xml:space="preserve">Die oberste Schicht ist der Kortex — das sprachliche Gehirn, der Neokortex, die Schicht, die Worte und Kategorien produziert. Es ist die hellste Schicht, die flüchtigste — im Gemälde als dünnes Band ganz oben abgebildet, mit Worten, die darin pulsieren:</w:t>
      </w:r>
      <w:r>
        <w:t xml:space="preserve"> </w:t>
      </w:r>
      <w:r>
        <w:t xml:space="preserve">“</w:t>
      </w:r>
      <w:r>
        <w:t xml:space="preserve">Respekt</w:t>
      </w:r>
      <w:r>
        <w:t xml:space="preserve">”</w:t>
      </w:r>
      <w:r>
        <w:t xml:space="preserve">,</w:t>
      </w:r>
      <w:r>
        <w:t xml:space="preserve"> </w:t>
      </w:r>
      <w:r>
        <w:t xml:space="preserve">“</w:t>
      </w:r>
      <w:r>
        <w:t xml:space="preserve">Eifersucht</w:t>
      </w:r>
      <w:r>
        <w:t xml:space="preserve">”</w:t>
      </w:r>
      <w:r>
        <w:t xml:space="preserve">,</w:t>
      </w:r>
      <w:r>
        <w:t xml:space="preserve"> </w:t>
      </w:r>
      <w:r>
        <w:t xml:space="preserve">“</w:t>
      </w:r>
      <w:r>
        <w:t xml:space="preserve">Stolz</w:t>
      </w:r>
      <w:r>
        <w:t xml:space="preserve">”</w:t>
      </w:r>
      <w:r>
        <w:t xml:space="preserve">,</w:t>
      </w:r>
      <w:r>
        <w:t xml:space="preserve"> </w:t>
      </w:r>
      <w:r>
        <w:t xml:space="preserve">“</w:t>
      </w:r>
      <w:r>
        <w:t xml:space="preserve">Macht</w:t>
      </w:r>
      <w:r>
        <w:t xml:space="preserve">”</w:t>
      </w:r>
      <w:r>
        <w:t xml:space="preserve">,</w:t>
      </w:r>
      <w:r>
        <w:t xml:space="preserve"> </w:t>
      </w:r>
      <w:r>
        <w:t xml:space="preserve">“</w:t>
      </w:r>
      <w:r>
        <w:t xml:space="preserve">Angst</w:t>
      </w:r>
      <w:r>
        <w:t xml:space="preserve">”</w:t>
      </w:r>
      <w:r>
        <w:t xml:space="preserve">,</w:t>
      </w:r>
      <w:r>
        <w:t xml:space="preserve"> </w:t>
      </w:r>
      <w:r>
        <w:t xml:space="preserve">“</w:t>
      </w:r>
      <w:r>
        <w:t xml:space="preserve">Ohnmacht</w:t>
      </w:r>
      <w:r>
        <w:t xml:space="preserve">”</w:t>
      </w:r>
      <w:r>
        <w:t xml:space="preserve">. Der Kortex benennt. Er kategorisiert. Er redet. Aber er versteht nicht notwendigerweise, was er benennt — er gibt Worte dafür und nimmt an, dass er es damit versteht. Diese Annahme ist manchmal richtig und manchmal der Kern des Problems.</w:t>
      </w:r>
    </w:p>
    <w:p>
      <w:pPr>
        <w:pStyle w:val="BodyText"/>
      </w:pPr>
      <w:r>
        <w:t xml:space="preserve">Zwischen den Schichten fließen zwei Bewegungen, die kontinuierlich aktiv sind: der Tagstrom und der Nachtstrom. Diese werden in den folgenden Abschnitten ausgearbeitet.</w:t>
      </w:r>
    </w:p>
    <w:p>
      <w:r>
        <w:pict>
          <v:rect style="width:0;height:1.5pt" o:hralign="center" o:hrstd="t" o:hr="t"/>
        </w:pict>
      </w:r>
    </w:p>
    <w:bookmarkEnd w:id="40"/>
    <w:bookmarkStart w:id="41" w:name="iii.2-der-tag--und-nachtstrom"/>
    <w:p>
      <w:pPr>
        <w:pStyle w:val="Heading2"/>
      </w:pPr>
      <w:r>
        <w:t xml:space="preserve">III.2 Der Tag- und Nachtstrom</w:t>
      </w:r>
    </w:p>
    <w:p>
      <w:pPr>
        <w:pStyle w:val="FirstParagraph"/>
      </w:pPr>
      <w:r>
        <w:t xml:space="preserve">Der Tagstrom läuft aufwärts: vom limbischen System zum Kortex. Das ist der Moment, in dem ein Gefühl — eine Intensität, eine Farbe, eine Spannung — aus der limbischen Schicht aufsteigt und im Kortex nach Worten sucht.</w:t>
      </w:r>
      <w:r>
        <w:t xml:space="preserve"> </w:t>
      </w:r>
      <w:r>
        <w:t xml:space="preserve">“</w:t>
      </w:r>
      <w:r>
        <w:t xml:space="preserve">Das ist Eifersucht.</w:t>
      </w:r>
      <w:r>
        <w:t xml:space="preserve">”</w:t>
      </w:r>
      <w:r>
        <w:t xml:space="preserve"> </w:t>
      </w:r>
      <w:r>
        <w:t xml:space="preserve">“</w:t>
      </w:r>
      <w:r>
        <w:t xml:space="preserve">Das ist Angst.</w:t>
      </w:r>
      <w:r>
        <w:t xml:space="preserve">”</w:t>
      </w:r>
      <w:r>
        <w:t xml:space="preserve"> </w:t>
      </w:r>
      <w:r>
        <w:t xml:space="preserve">“</w:t>
      </w:r>
      <w:r>
        <w:t xml:space="preserve">Das ist Liebe.</w:t>
      </w:r>
      <w:r>
        <w:t xml:space="preserve">”</w:t>
      </w:r>
      <w:r>
        <w:t xml:space="preserve"> </w:t>
      </w:r>
      <w:r>
        <w:t xml:space="preserve">Dieses Benennen ist nützlich, aber es ist auch eine Reduktion: Das Gefühl wird in eine Kategorie kodiert, und die Kategorie begrenzt es. Wer seine Eifersucht benennt als</w:t>
      </w:r>
      <w:r>
        <w:t xml:space="preserve"> </w:t>
      </w:r>
      <w:r>
        <w:t xml:space="preserve">“</w:t>
      </w:r>
      <w:r>
        <w:t xml:space="preserve">Ich bin eifersüchtig</w:t>
      </w:r>
      <w:r>
        <w:t xml:space="preserve">”</w:t>
      </w:r>
      <w:r>
        <w:t xml:space="preserve">, erlebt eine andere Eifersucht als wer benennt</w:t>
      </w:r>
      <w:r>
        <w:t xml:space="preserve"> </w:t>
      </w:r>
      <w:r>
        <w:t xml:space="preserve">“</w:t>
      </w:r>
      <w:r>
        <w:t xml:space="preserve">Ich vermisse die Möglichkeit, die er hat</w:t>
      </w:r>
      <w:r>
        <w:t xml:space="preserve">”</w:t>
      </w:r>
      <w:r>
        <w:t xml:space="preserve"> </w:t>
      </w:r>
      <w:r>
        <w:t xml:space="preserve">oder</w:t>
      </w:r>
      <w:r>
        <w:t xml:space="preserve"> </w:t>
      </w:r>
      <w:r>
        <w:t xml:space="preserve">“</w:t>
      </w:r>
      <w:r>
        <w:t xml:space="preserve">Ich verlange nach dem, was sie aufgebaut hat</w:t>
      </w:r>
      <w:r>
        <w:t xml:space="preserve">”</w:t>
      </w:r>
      <w:r>
        <w:t xml:space="preserve">. Die Kortex-Etiketten filtern das Erleben — sie ermöglichen Kommunikation, schließen aber gleichzeitig einen Teil der Erfahrung aus.</w:t>
      </w:r>
    </w:p>
    <w:p>
      <w:pPr>
        <w:pStyle w:val="BodyText"/>
      </w:pPr>
      <w:r>
        <w:t xml:space="preserve">Der Tagstrom ist die Bewegung des spontanen Aufwellens: Das Gefühl sucht sein Wort. In einem psychologisch gesunden System verläuft dieser Strom reibungslos: Die limbische Intensität erreicht den Kortex, der Kortex benennt sie so genau, wie die verfügbare Sprache es erlaubt, und das Ergebnis wird geteilt oder verarbeitet. Wenn der Tagstrom blockiert wird — wenn Gefühle den Kortex nicht mehr erreichen oder wenn der Kortex sich weigert zu empfangen, was von unten kommt — entsteht die angelernte Leere: Das Gefühl ist da, aber es wird nicht zugelassen.</w:t>
      </w:r>
    </w:p>
    <w:p>
      <w:pPr>
        <w:pStyle w:val="BodyText"/>
      </w:pPr>
      <w:r>
        <w:t xml:space="preserve">Der Nachtstrom läuft abwärts: vom Kortex zum limbischen System. Das ist die REM-Arbeit — die Bewegung, die nachts stattfindet, in den abgeschlossenen Zyklen des Schlafs, wenn alles kortikale Material des Tages seinen Weg nach unten zur tieferen Struktur findet. Was tagsüber als Wort vorhanden war, sinkt nachts als Gefühl ein. Wissen wird Weisheit. Information wird Gespür. Der Nachtstrom ist der fundamentalste Lernmechanismus, den Menschen besitzen, und auch der systematisch am meisten vernachlässigte.</w:t>
      </w:r>
    </w:p>
    <w:p>
      <w:pPr>
        <w:pStyle w:val="BodyText"/>
      </w:pPr>
      <w:r>
        <w:t xml:space="preserve">Es gibt auch einen dritten Strom: den Urstrom, der vom Urgefühl zur limbischen Schicht läuft. Das ist der kontinuierliche tragende Strom, die beständige Speisung der mittleren Schicht aus der tiefsten. Das Urgefühl registriert unaufhörlich — es ist immer aktiv, liest immer. Die Informationen, die es liefert, steigen zur limbischen Schicht auf als kontinuierlicher Hintergrundstrom direkten Gewahrseins. Wenn jemand einen Raum betritt und das Gefühl hat, dass</w:t>
      </w:r>
      <w:r>
        <w:t xml:space="preserve"> </w:t>
      </w:r>
      <w:r>
        <w:t xml:space="preserve">“</w:t>
      </w:r>
      <w:r>
        <w:t xml:space="preserve">etwas nicht stimmt</w:t>
      </w:r>
      <w:r>
        <w:t xml:space="preserve">”</w:t>
      </w:r>
      <w:r>
        <w:t xml:space="preserve">, ohne es benennen zu können, dann ist das der Urstrom, der die limbische Schicht erreicht hat, aber den Kortex noch nicht.</w:t>
      </w:r>
    </w:p>
    <w:p>
      <w:r>
        <w:pict>
          <v:rect style="width:0;height:1.5pt" o:hralign="center" o:hrstd="t" o:hr="t"/>
        </w:pict>
      </w:r>
    </w:p>
    <w:bookmarkEnd w:id="41"/>
    <w:bookmarkStart w:id="42" w:name="X939b002a8b3d206a31c3b38a5deff53f7e6c1e2"/>
    <w:p>
      <w:pPr>
        <w:pStyle w:val="Heading2"/>
      </w:pPr>
      <w:r>
        <w:t xml:space="preserve">III.3 Der REM-Schlaf als neuronale Lerntechnik</w:t>
      </w:r>
    </w:p>
    <w:p>
      <w:pPr>
        <w:pStyle w:val="FirstParagraph"/>
      </w:pPr>
      <w:r>
        <w:t xml:space="preserve">Der Nachtstrom hat seinen neurologischen Sitz im REM-Schlaf: der Schlafphase, die durch schnelle Augenbewegungen, lebhafte Träume und die intensivste neuronale Verarbeitung gekennzeichnet ist. Es ist die am meisten erforschte Phase, deren Funktionen in der gängigen Wissenschaft am wenigsten gut verstanden werden — und deren Funktionen in diesem Modell am explizitesten benannt werden.</w:t>
      </w:r>
    </w:p>
    <w:p>
      <w:pPr>
        <w:pStyle w:val="BodyText"/>
      </w:pPr>
      <w:r>
        <w:t xml:space="preserve">Während des REM-Schlafs werden alle externen Eingangsströme effektiv abgeschnitten. Die Sinne sind auf ein Minimum reduziert — der Körper ist durch Muskellähmung immobilisiert, sodass die Bewegungssignale aus dem Traum nicht ausgeführt werden. Der Kortex kann in diesem Zustand keine neuen Informationen von außen empfangen. Er ist auf sich selbst angewiesen.</w:t>
      </w:r>
    </w:p>
    <w:p>
      <w:pPr>
        <w:pStyle w:val="BodyText"/>
      </w:pPr>
      <w:r>
        <w:t xml:space="preserve">In diesem abgeschlossenen Zustand beginnt die Verarbeitung. Die Erfahrungen des Tages werden wieder abgespielt, sortiert, zurückgespielt, abgewogen. Der Kortex vergleicht das neue Material mit bestehenden Mustern in den tiefer liegenden Strukturen. Wo es Spannung zwischen dem Neuen und dem Bestehenden gibt, wird die Spannung aufgelöst — nicht immer elegant, aber immer. Das Ergebnis ist, dass was tagsüber ein neues Konzept war, nachts in ein bestehendes Muster des Spürens integriert wird. Das Wissen sinkt ab.</w:t>
      </w:r>
    </w:p>
    <w:p>
      <w:pPr>
        <w:pStyle w:val="BodyText"/>
      </w:pPr>
      <w:r>
        <w:t xml:space="preserve">Das ist, was der Autor dieses Modells als</w:t>
      </w:r>
      <w:r>
        <w:t xml:space="preserve"> </w:t>
      </w:r>
      <w:r>
        <w:t xml:space="preserve">“</w:t>
      </w:r>
      <w:r>
        <w:t xml:space="preserve">in abgeschlossenen Phasen nach unten gießen</w:t>
      </w:r>
      <w:r>
        <w:t xml:space="preserve">”</w:t>
      </w:r>
      <w:r>
        <w:t xml:space="preserve"> </w:t>
      </w:r>
      <w:r>
        <w:t xml:space="preserve">beschreibt: Der Kortex gießt nachts sein Material zum limbischen System, in einem abgeschlossenen Zyklus, mit allen externen Eingangsströmen geschlossen. Was tagsüber oben als Wort erschien, sinkt nachts zum Säugetiergehirn hinab, wo es in die Struktur des Gefühls aufgenommen wird.</w:t>
      </w:r>
    </w:p>
    <w:p>
      <w:pPr>
        <w:pStyle w:val="BodyText"/>
      </w:pPr>
      <w:r>
        <w:t xml:space="preserve">Die Konsequenz für das Verständnis von Wissen ist fundamental. Es gibt zwei Arten des Wissens, die sich qualitativ unterscheiden. Es gibt das Kortex-Wissen: das Wissen, das man aussprechen, argumentieren, in einer Diskussion verteidigen kann. Es ist das Wissen, das Prüfungen besteht, das Paper schreibt, das sich in akademischen Debatten behauptet. Und es gibt das limbische Wissen: das Wissen, das man nicht erklären kann, das aber den Kompass steuert, das man in Situationen direkt fühlt, das vor Gefahren schützt und zu Chancen führt. Der REM-Schlaf ist die Brücke, die das erste in das zweite verwandelt.</w:t>
      </w:r>
    </w:p>
    <w:p>
      <w:pPr>
        <w:pStyle w:val="BodyText"/>
      </w:pPr>
      <w:r>
        <w:t xml:space="preserve">Wenn jemand etwas</w:t>
      </w:r>
      <w:r>
        <w:t xml:space="preserve"> </w:t>
      </w:r>
      <w:r>
        <w:t xml:space="preserve">“</w:t>
      </w:r>
      <w:r>
        <w:t xml:space="preserve">wirklich</w:t>
      </w:r>
      <w:r>
        <w:t xml:space="preserve">”</w:t>
      </w:r>
      <w:r>
        <w:t xml:space="preserve"> </w:t>
      </w:r>
      <w:r>
        <w:t xml:space="preserve">gelernt hat — nicht nur als Kortex-Fakt, sondern als Gefühlsmuster — dann immer nach einer Zeit der Verarbeitung, des Schlafs, der nächtlichen Sedimentierung. Es ist der Unterschied zwischen jemandem, der ein Buch über Schwimmen gelesen hat, und jemandem, der schwimmen gelernt hat. Beide haben Wissen. Aber der zweite hat das Wissen in die Struktur seines Körpers, seines limbischen Systems, seines Urgefühls hinabsinken lassen — und kann deshalb tatsächlich schwimmen.</w:t>
      </w:r>
    </w:p>
    <w:p>
      <w:pPr>
        <w:pStyle w:val="BodyText"/>
      </w:pPr>
      <w:r>
        <w:t xml:space="preserve">Was das für den REM-Schlaf als Voraussetzung des Lernens bedeutet: Nicht schlafen oder gestört schlafen ist nicht nur ungesund — es verhindert die Ausgießung. Das Wissen bleibt oben im Kortex hängen, flüchtig und ungesichert. Deshalb wird jemand, der schlecht schläft, nicht nur müde, sondern gewinnt auch weniger Weisheit aus seinen Erfahrungen: Die Erfahrungen häufen sich auf, sinken aber nicht ab. Sie werden Fakten, aber keine Muster. Sie werden Worte, aber kein Gespür.</w:t>
      </w:r>
    </w:p>
    <w:p>
      <w:r>
        <w:pict>
          <v:rect style="width:0;height:1.5pt" o:hralign="center" o:hrstd="t" o:hr="t"/>
        </w:pict>
      </w:r>
    </w:p>
    <w:bookmarkEnd w:id="42"/>
    <w:bookmarkStart w:id="43" w:name="iii.4-drei-arten-von-leer-formen"/>
    <w:p>
      <w:pPr>
        <w:pStyle w:val="Heading2"/>
      </w:pPr>
      <w:r>
        <w:t xml:space="preserve">III.4 Drei Arten von Leer-Formen</w:t>
      </w:r>
    </w:p>
    <w:p>
      <w:pPr>
        <w:pStyle w:val="FirstParagraph"/>
      </w:pPr>
      <w:r>
        <w:t xml:space="preserve">Der Begriff</w:t>
      </w:r>
      <w:r>
        <w:t xml:space="preserve"> </w:t>
      </w:r>
      <w:r>
        <w:t xml:space="preserve">“</w:t>
      </w:r>
      <w:r>
        <w:t xml:space="preserve">leer</w:t>
      </w:r>
      <w:r>
        <w:t xml:space="preserve">”</w:t>
      </w:r>
      <w:r>
        <w:t xml:space="preserve"> </w:t>
      </w:r>
      <w:r>
        <w:t xml:space="preserve">hat in diesem Modell eine spezifische technische Bedeutung, die sich vom Alltagsgebrauch unterscheidet. Wenn wir sagen, jemand sei</w:t>
      </w:r>
      <w:r>
        <w:t xml:space="preserve"> </w:t>
      </w:r>
      <w:r>
        <w:t xml:space="preserve">“</w:t>
      </w:r>
      <w:r>
        <w:t xml:space="preserve">lieblos</w:t>
      </w:r>
      <w:r>
        <w:t xml:space="preserve">”</w:t>
      </w:r>
      <w:r>
        <w:t xml:space="preserve"> </w:t>
      </w:r>
      <w:r>
        <w:t xml:space="preserve">oder</w:t>
      </w:r>
      <w:r>
        <w:t xml:space="preserve"> </w:t>
      </w:r>
      <w:r>
        <w:t xml:space="preserve">“</w:t>
      </w:r>
      <w:r>
        <w:t xml:space="preserve">respektlos</w:t>
      </w:r>
      <w:r>
        <w:t xml:space="preserve">”</w:t>
      </w:r>
      <w:r>
        <w:t xml:space="preserve"> </w:t>
      </w:r>
      <w:r>
        <w:t xml:space="preserve">oder</w:t>
      </w:r>
      <w:r>
        <w:t xml:space="preserve"> </w:t>
      </w:r>
      <w:r>
        <w:t xml:space="preserve">“</w:t>
      </w:r>
      <w:r>
        <w:t xml:space="preserve">machtlos</w:t>
      </w:r>
      <w:r>
        <w:t xml:space="preserve">”</w:t>
      </w:r>
      <w:r>
        <w:t xml:space="preserve">, beschreiben wir im Alltagssprachgebrauch das Fehlen von etwas. In der Terminologie dieses Modells gibt es jedoch drei fundamental verschiedene Arten von Abwesenheit, die jeweils eine eigene Ursache, eine eigene Architektur und einen eigenen Preis haben.</w:t>
      </w:r>
    </w:p>
    <w:p>
      <w:pPr>
        <w:pStyle w:val="BodyText"/>
      </w:pPr>
      <w:r>
        <w:t xml:space="preserve">Die Kortex-Leere ist die erste und oberflächlichste Form. Jemand, der Kortex-leer in Bezug auf ein bestimmtes Gefühl ist, hat schlicht die entsprechende Kategorie nicht in seinem sprachlichen Repertoire. Der Kortex hat das Wort nicht, das Konzept nicht, die Kategorie nicht. Ein Kind, das das Wort</w:t>
      </w:r>
      <w:r>
        <w:t xml:space="preserve"> </w:t>
      </w:r>
      <w:r>
        <w:t xml:space="preserve">“</w:t>
      </w:r>
      <w:r>
        <w:t xml:space="preserve">Empathie</w:t>
      </w:r>
      <w:r>
        <w:t xml:space="preserve">”</w:t>
      </w:r>
      <w:r>
        <w:t xml:space="preserve"> </w:t>
      </w:r>
      <w:r>
        <w:t xml:space="preserve">nie gehört hat und keine Beschreibung empathischen Verhaltens erhalten hat, hat auch Schwierigkeiten, das Phänomen zu erkennen und zu benennen — auch wenn das Gefühl selbst in der limbischen Schicht vorhanden ist. Die Kortex-Leere ist angelernter Mangel: das Fehlen einer Sprachkategorie für etwas, das auf tieferer Ebene durchaus vorhanden sein kann. Es ist der am wenigsten ernste Typ, denn er ist im Prinzip heilbar durch das Anbieten der richtigen Sprachkategorie.</w:t>
      </w:r>
    </w:p>
    <w:p>
      <w:pPr>
        <w:pStyle w:val="BodyText"/>
      </w:pPr>
      <w:r>
        <w:t xml:space="preserve">Die limbische Leere ist die zweite und schwerwiegendere Form. Jemand, der limbisch leer in Bezug auf ein Gefühl ist, erlebt die strukturelle Abwesenheit dieses Gefühls in seinem Gefühlssystem selbst — nicht in der sprachlichen Schicht, sondern in der tiefer liegenden Schicht. Die limbische Leere ist nicht das Fehlen eines Wortes, sondern das Fehlen des Gewahrseins selbst. Keine Therapie, die über den Kortex arbeitet, erreicht das direkt. Es ist eine strukturelle Leere im Säugetiergehirn, verursacht durch Trauma, durch langfristige extreme Unterdrückung oder durch biologische Faktoren, die die betreffende Gefühlsstruktur beschädigt oder nicht zur Entwicklung kommen lassen haben. Die limbische Leere hat ihren eigenen Preis, aber es ist auch ein Zustand, der durch Reifung erreicht werden kann — das wirkliche Loslassen eines Gefühls, das nicht mehr gebraucht wird, durch die nächtliche Sedimentierung jahrelanger Erfahrung.</w:t>
      </w:r>
    </w:p>
    <w:p>
      <w:pPr>
        <w:pStyle w:val="BodyText"/>
      </w:pPr>
      <w:r>
        <w:t xml:space="preserve">Die angelearnte Leere ist die dritte und in unserer Kultur verbreitetste Form. Das Gefühl ist da — die limbische Struktur ist intakt, die Gefühlskapazität ist vorhanden. Aber der Kortex hat gelernt, es zu unterdrücken.</w:t>
      </w:r>
      <w:r>
        <w:t xml:space="preserve"> </w:t>
      </w:r>
      <w:r>
        <w:t xml:space="preserve">“</w:t>
      </w:r>
      <w:r>
        <w:t xml:space="preserve">Sei nicht so empfindlich.</w:t>
      </w:r>
      <w:r>
        <w:t xml:space="preserve">”</w:t>
      </w:r>
      <w:r>
        <w:t xml:space="preserve"> </w:t>
      </w:r>
      <w:r>
        <w:t xml:space="preserve">“</w:t>
      </w:r>
      <w:r>
        <w:t xml:space="preserve">Denk erst nach.</w:t>
      </w:r>
      <w:r>
        <w:t xml:space="preserve">”</w:t>
      </w:r>
      <w:r>
        <w:t xml:space="preserve"> </w:t>
      </w:r>
      <w:r>
        <w:t xml:space="preserve">“</w:t>
      </w:r>
      <w:r>
        <w:t xml:space="preserve">Das bildest du dir ein.</w:t>
      </w:r>
      <w:r>
        <w:t xml:space="preserve">”</w:t>
      </w:r>
      <w:r>
        <w:t xml:space="preserve"> </w:t>
      </w:r>
      <w:r>
        <w:t xml:space="preserve">Das Gefühl steigt aus dem limbischen System auf, erreicht den Kortex, und der Kortex stellt es beiseite: Es wird als nicht-legitim bezeichnet, als schwach, als irrational, als sozial unannehmbar. Nicht weil es nicht da ist — es ist da — sondern weil die angelearnte Norm sagt, dass es nicht sein darf.</w:t>
      </w:r>
    </w:p>
    <w:p>
      <w:pPr>
        <w:pStyle w:val="BodyText"/>
      </w:pPr>
      <w:r>
        <w:t xml:space="preserve">Die angelearnte Leere ist der gefährlichste Typ, aus zwei Gründen. Der erste Grund ist, dass sie am schwersten zu erkennen ist: Der Kortex glaubt seiner eigenen Verdrängung. Die Person, die angelearnt leer ist in Bezug auf Angst, sagt nicht nur</w:t>
      </w:r>
      <w:r>
        <w:t xml:space="preserve"> </w:t>
      </w:r>
      <w:r>
        <w:t xml:space="preserve">“</w:t>
      </w:r>
      <w:r>
        <w:t xml:space="preserve">Ich fühle keine Angst</w:t>
      </w:r>
      <w:r>
        <w:t xml:space="preserve">”</w:t>
      </w:r>
      <w:r>
        <w:t xml:space="preserve">, sondern glaubt es auch. Sie hat ihre eigene Unterdrückung so gut gelernt, dass sie unsichtbar geworden ist. Der zweite Grund ist der Preis, den der Körper für die Diskrepanz zwischen dem Kortex-Anspruch und der limbischen Wirklichkeit zahlt: chronischer Stress, psychosomatische Beschwerden, die langsame Erosion des Kontakts mit dem eigenen Innenleben. Der Körper kann die Unterdrückung nicht mitmachen — er weiß, was der Kortex leugnet.</w:t>
      </w:r>
    </w:p>
    <w:p>
      <w:pPr>
        <w:pStyle w:val="BodyText"/>
      </w:pPr>
      <w:r>
        <w:t xml:space="preserve">Das Bildungswesen in seiner aktuell dominanten Form produziert hauptsächlich die angelearnte Leere: Kinder, die fühlen, aber lernen, dass es das nicht gibt, oder dass es das nicht geben darf, oder dass es nicht zählt, außer es passt in die richtigen Kategorien. Die therapeutische Arbeit eines ganzen Lebens kann darin bestehen, die angelearnte Leere wiederzufinden — das anzuerkennen, was da war, aber weggesteckt wurde, und es vorsichtig, über den Nachtstrom, wieder an die Oberfläche zu bringen.</w:t>
      </w:r>
    </w:p>
    <w:p>
      <w:pPr>
        <w:pStyle w:val="BodyText"/>
      </w:pPr>
      <w:r>
        <w:t xml:space="preserve">Der Unterschied zwischen den drei Arten von Leer-Formen hat große diagnostische Relevanz. Wenn jemand sagt</w:t>
      </w:r>
      <w:r>
        <w:t xml:space="preserve"> </w:t>
      </w:r>
      <w:r>
        <w:t xml:space="preserve">“</w:t>
      </w:r>
      <w:r>
        <w:t xml:space="preserve">Ich bin nicht eifersüchtig</w:t>
      </w:r>
      <w:r>
        <w:t xml:space="preserve">”</w:t>
      </w:r>
      <w:r>
        <w:t xml:space="preserve">, kann das drei Dinge bedeuten, die jeweils einen fundamental anderen Ansatz erfordern: Er hat den Begriff Eifersucht nie verinnerlicht (Kortex-Leere); die Eifersucht ist wirklich nicht in seiner limbischen Struktur vorhanden, weil er sie ausgereift hat (limbische Leere); oder die Eifersucht ist da, aber er hat gelernt, sie zu leugnen (angelearnte Leere). Die erste Situation verlangt Sprachunterricht. Die zweite verlangt nichts — es ist ein erreichter Zustand. Die dritte verlangt die Bereitschaft, die Verleugnung loszulassen.</w:t>
      </w:r>
    </w:p>
    <w:p>
      <w:r>
        <w:pict>
          <v:rect style="width:0;height:1.5pt" o:hralign="center" o:hrstd="t" o:hr="t"/>
        </w:pict>
      </w:r>
    </w:p>
    <w:bookmarkEnd w:id="43"/>
    <w:bookmarkStart w:id="44" w:name="X8b621214538dc932f0e28392a0c9b8ac13c6962"/>
    <w:p>
      <w:pPr>
        <w:pStyle w:val="Heading2"/>
      </w:pPr>
      <w:r>
        <w:t xml:space="preserve">III.5 Die N-Achse (Nähe) als biographische Route</w:t>
      </w:r>
    </w:p>
    <w:p>
      <w:pPr>
        <w:pStyle w:val="FirstParagraph"/>
      </w:pPr>
      <w:r>
        <w:t xml:space="preserve">Die N-Achse (Nähe) wurde in Abschnitt II.4 als die individuelle Dimension des Modells eingeführt — die Achse, entlang derer die Ovalstruktur von Person zu Person verschoben ist. Hier wird die N-Achse (Nähe) weiter als biographische Route ausgearbeitet: nicht nur als Position, sondern als Bewegung durch die Zeit.</w:t>
      </w:r>
    </w:p>
    <w:p>
      <w:pPr>
        <w:pStyle w:val="BodyText"/>
      </w:pPr>
      <w:r>
        <w:t xml:space="preserve">Die biographische Route ist der Weg, den ein Mensch zurückgelegt hat, um an seine aktuelle N-Position zu gelangen. Es geht nicht nur darum, wo jemand jetzt im Raum des Gefühlssystems steht, sondern auf welchem Weg er dorthin gelangt ist. Zwei Menschen, die dieselbe N-Position in Bezug auf ein bestimmtes Gefühl einnehmen — sagen wir Eifersucht — können dorthin auf völlig verschiedenen Wegen gelangt sein. Der erste hat Eifersucht immer offen und frei erlebt; der zweite hat Eifersucht über ein tiefes Trauma und einen langen Heilungsprozess als Zustand der Ruhe erreicht. Die N-Position ist dieselbe, aber die biographischen Routen sind radikal verschieden — und dieser Unterschied hat Konsequenzen für die Stabilität der Position, die Empfindlichkeit für Rückfälle und die Art, wie das Gefühl sich in neuen Situationen verhält.</w:t>
      </w:r>
    </w:p>
    <w:p>
      <w:pPr>
        <w:pStyle w:val="BodyText"/>
      </w:pPr>
      <w:r>
        <w:t xml:space="preserve">Die N-Achse (Nähe) als biographische Route führt auch das Konzept der Bewegungsrichtung ein: Bewegt sich jemand in Richtung mehr limbischen Kontakts und mehr Urgefühl, oder in Richtung mehr angelernter Leere und mehr Kortex-Dominanz? Die Bewegung entlang der N-Achse (Nähe) ist nicht einspurig und nicht automatisch vorwärtsschreitend. Trauma kann die Bewegung umkehren. Reifung bewegt sich in der Regel in Richtung mehr limbischen Kontakts und verfeinerteres Urgefühl. Die N-Achse (Nähe) als Route ist also auch ein Maß für die Richtung der psychologischen Entwicklung.</w:t>
      </w:r>
    </w:p>
    <w:p>
      <w:pPr>
        <w:pStyle w:val="BodyText"/>
      </w:pPr>
      <w:r>
        <w:t xml:space="preserve">In der Praxis bedeutet das, dass Interventionen — therapeutische, pädagogische, gesellschaftliche — immer die biographische Route berücksichtigen müssen. Dasselbe Gefühl bei zwei Menschen erfordert einen anderen Ansatz, wenn ihre Routen zur N-Position verschieden sind. Eine Intervention, die für die eine Person hilfreich ist, kann für die andere schädlich sein — nicht weil das Gefühl inhaltlich verschieden ist, sondern weil der Weg, auf dem es erreicht wurde, anders ist.</w:t>
      </w:r>
    </w:p>
    <w:p>
      <w:pPr>
        <w:pStyle w:val="BodyText"/>
      </w:pPr>
      <w:r>
        <w:t xml:space="preserve">Die N-Achse (Nähe) macht das Modell auch longitudinal: Es beschreibt nicht nur den Zustand zu einem bestimmten Zeitpunkt, sondern die Bewegung in der Zeit. Es ist ein Modell, das ein Leben beschreiben kann, nicht nur einen Moment.</w:t>
      </w:r>
    </w:p>
    <w:p>
      <w:r>
        <w:pict>
          <v:rect style="width:0;height:1.5pt" o:hralign="center" o:hrstd="t" o:hr="t"/>
        </w:pict>
      </w:r>
    </w:p>
    <w:bookmarkEnd w:id="44"/>
    <w:bookmarkStart w:id="45" w:name="Xd41d2651f5c60c738acd8832b4cb5aa3872857c"/>
    <w:p>
      <w:pPr>
        <w:pStyle w:val="Heading2"/>
      </w:pPr>
      <w:r>
        <w:t xml:space="preserve">III.6 Die Parallele mit dem Lernen künstlicher Intelligenz</w:t>
      </w:r>
    </w:p>
    <w:p>
      <w:pPr>
        <w:pStyle w:val="FirstParagraph"/>
      </w:pPr>
      <w:r>
        <w:t xml:space="preserve">Es gibt eine überraschende und strukturell kohärente Parallele zwischen der Funktionsweise des 7-dimensionalen Gefühlsmodells — insbesondere dem REM-Schlaf als neuronaler Lerntechnik — und der Art, wie moderne künstliche Intelligenz lernt. Diese Parallele ist nicht dekorativ, sondern illustrativ: Sie weist auf ein tieferes Prinzip hin, das unabhängig von zwei verschiedenen Systemen entdeckt und eingesetzt wurde.</w:t>
      </w:r>
    </w:p>
    <w:p>
      <w:pPr>
        <w:pStyle w:val="BodyText"/>
      </w:pPr>
      <w:r>
        <w:t xml:space="preserve">Künstliche Intelligenzsysteme — und insbesondere die großen Sprachmodelle, die derzeit die meiste Aufmerksamkeit bekommen — lernen durch Training in Zyklen, die von der Welt abgeschlossen sind. Während eines Trainingszyklus wird das Modell einer großen Menge an Daten ausgesetzt, und die internen Parameter werden auf der Basis der Fehler angepasst, die das Modell bei seinen Vorhersagen macht. Aber dieser Prozess findet nicht live statt — es ist ein abgeschlossener Zyklus. Das Modell kann während des Trainings keine neuen Informationen von außen empfangen, die das Training stören. Alle externen Eingangsströme sind während der Lernphase effektiv geschlossen.</w:t>
      </w:r>
    </w:p>
    <w:p>
      <w:pPr>
        <w:pStyle w:val="BodyText"/>
      </w:pPr>
      <w:r>
        <w:t xml:space="preserve">Das ist genau die Struktur des REM-Schlafs. Im REM-Schlaf sind alle externen Eingangsströme abgeschnitten. Das Gehirn trainiert auf den Erfahrungen des Tages — es berechnet neu, rekategorisiert, passt die internen Repräsentationen an. Und es tut das in einem abgeschlossenen Zyklus, geschützt vor neuen externen Inputs. Das Prinzip ist dasselbe: Tiefes Lernen erfordert das Abschließen des externen Stroms.</w:t>
      </w:r>
    </w:p>
    <w:p>
      <w:pPr>
        <w:pStyle w:val="BodyText"/>
      </w:pPr>
      <w:r>
        <w:t xml:space="preserve">Der Unterschied liegt in der Art der Parameter. Bei KI-Systemen sind die Parameter Gewichte in einem mathematischen Netzwerk — abstrakte Zahlen ohne intrinsische Bedeutung. Bei biologischen Gehirnen sind die Parameter Muster von Verbindung und Aktivierung in einem Netzwerk von Hunderten von Milliarden Neuronen, eingebettet in einen Körper mit einem Urgefühl. Das KI-System hat keine limbische Schicht. Es hat kein Urgefühl. Es kann Eifersucht beschreiben, umschreiben, Beispielsätze generieren und ihre Struktur in Worte fassen — aber es erlebt keine Eifersucht als Farbe und Intensität in einer mittleren Schicht. Es kennt die Topologie, aber nicht das Bewohnen.</w:t>
      </w:r>
    </w:p>
    <w:p>
      <w:pPr>
        <w:pStyle w:val="BodyText"/>
      </w:pPr>
      <w:r>
        <w:t xml:space="preserve">Dieser Unterschied ist fundamental, hebt die Parallele aber nicht auf. Die Parallele beschreibt ein architektonisches Prinzip: Tiefes Lernen erfordert abgeschlossene Zyklen. Das menschliche Gehirn hat dieses Prinzip in der Evolution entdeckt und in Form des REM-Schlafs eingesetzt. Die Informationstechnologie hat dasselbe Prinzip in Form des Trainingszyklus wiederentdeckt. Dass das eine biologisch ist und das andere mathematisch, ändert nichts am Prinzip.</w:t>
      </w:r>
    </w:p>
    <w:p>
      <w:pPr>
        <w:pStyle w:val="BodyText"/>
      </w:pPr>
      <w:r>
        <w:t xml:space="preserve">Die KI-Parallele hat auch eine pädagogische Anwendung. Genauso wie ein KI-Modell nicht während der Inferenz lernt — nicht während der Phase, in der es im Einsatz ist, Antworten gibt, genutzt wird — lernt ein Mensch nicht optimal während der Phase kontinuierlicher Aktivität. Lernen erfordert Perioden der Ruhe, der Abgeschlossenheit, der Empfänglichkeit für die nächtliche Verarbeitung. Ein Bildungssystem, das Kinder mit Aktivität überhäuft und ihnen die Stille und den Schlaf entzieht, die für echtes Lernen notwendig sind, konfiguriert sie als Inferenzmaschinen ohne Lernkapazität: Sie leisten, aber werden nicht weiser.</w:t>
      </w:r>
    </w:p>
    <w:p>
      <w:r>
        <w:pict>
          <v:rect style="width:0;height:1.5pt" o:hralign="center" o:hrstd="t" o:hr="t"/>
        </w:pict>
      </w:r>
    </w:p>
    <w:bookmarkEnd w:id="45"/>
    <w:bookmarkStart w:id="46" w:name="iii.7-implikationen-für-den-unterricht"/>
    <w:p>
      <w:pPr>
        <w:pStyle w:val="Heading2"/>
      </w:pPr>
      <w:r>
        <w:t xml:space="preserve">III.7 Implikationen für den Unterricht</w:t>
      </w:r>
    </w:p>
    <w:p>
      <w:pPr>
        <w:pStyle w:val="FirstParagraph"/>
      </w:pPr>
      <w:r>
        <w:t xml:space="preserve">Wenn das Modell stimmt — wenn das menschliche Gefühlsleben wirklich auf diese Weise organisiert ist, mit dem Urgefühl als Fundament, dem limbischen System als färbender Schicht, dem Kortex als sprachlichem Überbau und dem REM-Schlaf als verbindendem Mechanismus — dann hat das weitreichende Konsequenzen dafür, wie wir Kinder erziehen und unterrichten.</w:t>
      </w:r>
    </w:p>
    <w:p>
      <w:pPr>
        <w:pStyle w:val="BodyText"/>
      </w:pPr>
      <w:r>
        <w:t xml:space="preserve">Die fundamentalste Implikation ist diese: Das dominante Unterrichtsmodell trainiert genau die Schicht, die am wenigsten fundamental ist (den Kortex), und lässt genau die Schicht, die am meisten fundamental ist (das Urgefühl), systematisch verkümmern. Das ist nicht nur pädagogisch suboptimal — es ist eine strukturelle Zerstörung des wertvollsten Vermögens, das ein Mensch hat: das direkte Lesen der Wirklichkeit.</w:t>
      </w:r>
    </w:p>
    <w:p>
      <w:pPr>
        <w:pStyle w:val="BodyText"/>
      </w:pPr>
      <w:r>
        <w:t xml:space="preserve">Das preußische Schulmodell, das im neunzehnten Jahrhundert für spezifische politisch-ökonomische Zwecke entworfen wurde, hat seine historische Funktion gehabt. Es produzierte die standardisierten Arbeitskräfte, die die industrielle Revolution brauchte. Aber das Wissenszeitalter, das darauffolgte, und die Krise, die es in der Gesellschaft verursacht hat, sind zu einem erheblichen Teil das Produkt dieses selben Modells, das zu lange fortgesetzt wurde. Das preußische Skelett des Unterrichts hat der industriellen Revolution gedient. Für das Wissenszeitalter — und für die menschlichen Krisen, die darin sichtbar geworden sind — ist es ein Klotz am Bein.</w:t>
      </w:r>
    </w:p>
    <w:p>
      <w:pPr>
        <w:pStyle w:val="BodyText"/>
      </w:pPr>
      <w:r>
        <w:t xml:space="preserve">Ein alternativer Unterricht, der das Urgefühl schützt und die drei Hirnschichten im Gleichgewicht kultiviert, würde folgende Elemente enthalten:</w:t>
      </w:r>
    </w:p>
    <w:p>
      <w:pPr>
        <w:pStyle w:val="BodyText"/>
      </w:pPr>
      <w:r>
        <w:t xml:space="preserve">Stille als Fach. Nicht Stille als Strafe oder als leerer Moment, sondern Stille als eine zu erlernende Kapazität: die Fähigkeit des Nicht-Tuns, ohne es unangenehm zu finden, die Möglichkeit, sich selbst zu hören. Ein Kind, das nicht still sein kann, kann sich selbst nicht hören. Und wer sich selbst nicht hört, vermisst den primären Informationsstrom des Urgefühls.</w:t>
      </w:r>
    </w:p>
    <w:p>
      <w:pPr>
        <w:pStyle w:val="BodyText"/>
      </w:pPr>
      <w:r>
        <w:t xml:space="preserve">Körper als Kompass. Den Körper ernst nehmen als Informationsquelle — nicht als Transportmittel für den Kopf, sondern als ein System, das Informationen auf einer Ebene verarbeitet, die der Kortex nicht erreicht. Kinder, die lernen, ihren körperlichen Signalen zu vertrauen und sie zu interpretieren, entwickeln ein Gefühl für Situationen, das kein kognitives Modell ersetzen kann. Bewegung, Spiel, Handwerk und Natur sind nicht die Pause des Lernens — sie sind sein Träger.</w:t>
      </w:r>
    </w:p>
    <w:p>
      <w:pPr>
        <w:pStyle w:val="BodyText"/>
      </w:pPr>
      <w:r>
        <w:t xml:space="preserve">Geschichten vor Erklärungen. Mythologie, Märchen und Archetypen lehren ein Kind, Muster auf einer tieferen Ebene als Faktenwissen zu erkennen. Die analytische Schicht kann erst dann produktiv folgen, wenn sie etwas hat, worauf sie ruhen kann. Wer einem Kind eine Geschichte erzählt und sofort fragt</w:t>
      </w:r>
      <w:r>
        <w:t xml:space="preserve"> </w:t>
      </w:r>
      <w:r>
        <w:t xml:space="preserve">“</w:t>
      </w:r>
      <w:r>
        <w:t xml:space="preserve">Und was bedeutet diese Geschichte für dich?</w:t>
      </w:r>
      <w:r>
        <w:t xml:space="preserve">”</w:t>
      </w:r>
      <w:r>
        <w:t xml:space="preserve">, überspringt den Schritt, bei dem die Geschichte erst auf der limbischen Ebene wirkt — bei dem das Muster gefühlt wird, bevor es verstanden wird.</w:t>
      </w:r>
    </w:p>
    <w:p>
      <w:pPr>
        <w:pStyle w:val="BodyText"/>
      </w:pPr>
      <w:r>
        <w:t xml:space="preserve">Zweifel als legitime Position.</w:t>
      </w:r>
      <w:r>
        <w:t xml:space="preserve"> </w:t>
      </w:r>
      <w:r>
        <w:t xml:space="preserve">“</w:t>
      </w:r>
      <w:r>
        <w:t xml:space="preserve">Ich weiß es nicht, aber ich fühle, dass hier etwas nicht stimmt</w:t>
      </w:r>
      <w:r>
        <w:t xml:space="preserve">”</w:t>
      </w:r>
      <w:r>
        <w:t xml:space="preserve"> </w:t>
      </w:r>
      <w:r>
        <w:t xml:space="preserve">muss eine akzeptable Antwort sein. Alle großen Durchbrüche in Wissenschaft und Kunst haben mit einem unbegründeten Verdacht begonnen — mit dem Urgefühl, dass die Wirklichkeit anders beschaffen ist als die bestehenden Modelle nahelegen. Ein Bildungssystem, das die Kortex-Begründung als einzige epistemische Norm setzt, schließt die Pforte zu solchen Durchbrüchen.</w:t>
      </w:r>
    </w:p>
    <w:p>
      <w:pPr>
        <w:pStyle w:val="BodyText"/>
      </w:pPr>
      <w:r>
        <w:t xml:space="preserve">Mentoren statt Lehrer. Das Urgefühl lässt sich nicht aus einem Buch lernen. Es wird nur beeinflusst durch das Sehen jemandes, der es selbst noch hat — jemandes, der die Wirklichkeit direkt liest, dessen Gespür zuverlässig ist, dessen Urteil von den tieferen Schichten gespeist wird. Ein solcher Mensch im Leben eines Kindes kann ein Talent retten, das sonst unter dem Druck des Systems verloren ginge.</w:t>
      </w:r>
    </w:p>
    <w:p>
      <w:pPr>
        <w:pStyle w:val="BodyText"/>
      </w:pPr>
      <w:r>
        <w:t xml:space="preserve">Schutz tiefer Konzentration. Ein Kind, das in etwas aufgeht — das völlig absorbiert ist in ein Problem, ein Spiel, ein Projekt — befindet sich in einem Zustand, in dem das Urgefühl und das limbische System zusammenarbeiten, ohne die ständige Korrektur des Kortex. Das ist pädagogisches Gold. Viele Talente gehen hier verloren — nicht durch herzlose Lehrer, sondern durch herzliche Pädagogen, die meinen, ein vielseitiges Kind sei ein glückliches Kind, und die das Kind aus seiner Konzentration reißen, um</w:t>
      </w:r>
      <w:r>
        <w:t xml:space="preserve"> </w:t>
      </w:r>
      <w:r>
        <w:t xml:space="preserve">“</w:t>
      </w:r>
      <w:r>
        <w:t xml:space="preserve">auch mal etwas anderes zu tun</w:t>
      </w:r>
      <w:r>
        <w:t xml:space="preserve">”</w:t>
      </w:r>
      <w:r>
        <w:t xml:space="preserve">.</w:t>
      </w:r>
    </w:p>
    <w:p>
      <w:pPr>
        <w:pStyle w:val="BodyText"/>
      </w:pPr>
      <w:r>
        <w:t xml:space="preserve">Natur als tägliche Lernumgebung. Nicht als Ausflug einmal pro Quartal, sondern als Grund, auf dem das Lernen stattfindet. Die Natur hat ihre eigene N-Achse (Nähe): Jede Landschaft hat ihre eigene Biographie, ihr eigenes Veränderungsmuster in der Zeit, ihre eigene Logik von Ursache und Wirkung, die sich nur entfaltet für den, der lange genug darin anwesend ist. Im Kontakt damit entwickelt ein Kind ein Gefühl für Langzeitmuster — dafür, wie Systeme über die Zeit funktionieren — das in einer digitalen Umgebung nicht aufgebaut werden kann.</w:t>
      </w:r>
    </w:p>
    <w:p>
      <w:pPr>
        <w:pStyle w:val="BodyText"/>
      </w:pPr>
      <w:r>
        <w:t xml:space="preserve">Keines dieser Bausteine ist neu. Sie existieren bereits: in der Pädagogik von Reggio Emilia, im finnischen Frühschulsystem, in der Māori-Tradition des kaitiakitanga, in einigen Waldorf-Schulen, in der Erfahrenspädagogik von Dewey und anderen. Sie funktionieren. Und doch werden sie auf nationaler Ebene nirgendwo wirklich und konsequent eingeführt. Das verlangt eine ehrliche Erklärung, die im letzten Abschnitt dieses Teils gegeben wird.</w:t>
      </w:r>
    </w:p>
    <w:p>
      <w:r>
        <w:pict>
          <v:rect style="width:0;height:1.5pt" o:hralign="center" o:hrstd="t" o:hr="t"/>
        </w:pict>
      </w:r>
    </w:p>
    <w:bookmarkEnd w:id="46"/>
    <w:bookmarkStart w:id="47" w:name="X4a2fb136140438aa5f5e31b78b760d9b9be73b4"/>
    <w:p>
      <w:pPr>
        <w:pStyle w:val="Heading2"/>
      </w:pPr>
      <w:r>
        <w:t xml:space="preserve">III.8 Implikationen für Therapie und Selbstentwicklung</w:t>
      </w:r>
    </w:p>
    <w:p>
      <w:pPr>
        <w:pStyle w:val="FirstParagraph"/>
      </w:pPr>
      <w:r>
        <w:t xml:space="preserve">Das Modell hat auch direkte Implikationen dafür, wie wir therapeutisch mit Menschen in psychischem Leid arbeiten. Die zentrale These ist einfach, aber weitreichend: Reden allein funktioniert nicht für die tiefsten Schichten des Gefühlslebens.</w:t>
      </w:r>
    </w:p>
    <w:p>
      <w:pPr>
        <w:pStyle w:val="BodyText"/>
      </w:pPr>
      <w:r>
        <w:t xml:space="preserve">Gesprächstherapie — in all ihren Varianten — wirkt primär auf den Kortex. Das Gespräch benennt, kategorisiert, interpretiert, erzählt. Das ist nützlich und hat seine eigene Wirkung: Es entlastet den Kortex, gibt dem Chaos Struktur, macht besprechbar, was zuvor nicht ausgesprochen wurde. Aber die Kortex-Arbeit des Gesprächs erreicht die limbische Schicht nicht direkt. Und die limbische Schicht ist genau dort, wo die meisten chronischen psychischen Beschwerden ihren Sitz haben: in den strukturellen Mustern des Gefühlssystems, die durch Erfahrungen geformt wurden und die durch den gewöhnlichen sprachlichen Weg nicht sich ändern.</w:t>
      </w:r>
    </w:p>
    <w:p>
      <w:pPr>
        <w:pStyle w:val="BodyText"/>
      </w:pPr>
      <w:r>
        <w:t xml:space="preserve">Das erklärt das weit verbreitete Phänomen, dass Menschen jahrelang in Therapie gehen, viel über sich verstehen, aber wenig wirklich verändern. Sie haben das Kortex-Wissen erworben, aber der Nachtstrom konnte dieses Wissen nicht an die tieferen Schichten weitergeben. Das Wissen bleibt oben hängen — sprachlich, begrifflich, aber nicht gespürt.</w:t>
      </w:r>
    </w:p>
    <w:p>
      <w:pPr>
        <w:pStyle w:val="BodyText"/>
      </w:pPr>
      <w:r>
        <w:t xml:space="preserve">Was nötig ist, ist Therapie, die die REM-Arbeit erleichtert. Das kann auf verschiedene Weisen geschehen: indem die Interventionen des Tages über Schlaf ausreichender Qualität absinken können, wobei die Einsichten des Gesprächs die Chance bekommen, nachts abzusteigen. Durch körperorientierte Ansätze, die die limbische Schicht direkt ansprechen, ohne den Kortex als Zwischenstufe. Durch rituelle Wiederholungen, die dem Nachtstrom erkennbares Material zum Arbeiten geben. Durch künstlerische oder musikalische Interventionen, die die limbische Schicht direkt auf ihrer eigenen Ebene berühren — Farbe, Rhythmus, Melodie, Bewegung.</w:t>
      </w:r>
    </w:p>
    <w:p>
      <w:pPr>
        <w:pStyle w:val="BodyText"/>
      </w:pPr>
      <w:r>
        <w:t xml:space="preserve">Die drei Arten von Leer-Formen haben jeweils ihre eigene therapeutische Logik. Die Kortex-Leere verlangt nach Spracherweiterung: das Kind oder der Erwachsene, der nie eine Sprache für ein bestimmtes Gefühl gelernt hat, braucht erst Worte, bevor weitere Verarbeitung möglich ist. Die angelearnte Leere verlangt nach der vorsichtigen Erlaubnis, diese Verdrängung zu verlassen: Das Gefühl, das da ist, aber geleugnet wird, muss wieder willkommen geheißen werden, was Zeit und Sicherheit kostet. Die limbische Leere verlangt nach einem tieferen Verständnis dessen, was wirklich beschädigt ist und ob Heilung möglich ist — manchmal ist das der Fall, manchmal braucht es andere Fähigkeiten als die gewöhnlichen therapeutischen Interventionen bieten können.</w:t>
      </w:r>
    </w:p>
    <w:p>
      <w:pPr>
        <w:pStyle w:val="BodyText"/>
      </w:pPr>
      <w:r>
        <w:t xml:space="preserve">Selbstentwicklung außerhalb des therapeutischen Kontexts folgt derselben Logik. Die meisten Selbstentwicklungsbücher, Workshops und Methoden arbeiten auf den Kortex: Sie geben Einsichten, Rahmen, Techniken. Sie sind nützlich als Ausgangspunkt, aber nicht ausreichend als Endziel. Echte Selbstentwicklung erfordert die Bereitschaft, auf den Nachtstrom zu warten — den Einsichten, die tagsüber gewonnen werden, die Zeit zu lassen, abzusinken, dem Lernprozess zu vertrauen, der in den Stunden stattfindet, in denen man schläft und scheinbar inaktiv ist.</w:t>
      </w:r>
    </w:p>
    <w:p>
      <w:pPr>
        <w:pStyle w:val="BodyText"/>
      </w:pPr>
      <w:r>
        <w:t xml:space="preserve">In diesem Sinne ist gutes Schlafen vielleicht das am meisten unterschätzte Instrument zur Selbstentwicklung, das es gibt. Nicht als Nebensache oder als Erholungsaktivität, sondern als der primäre Mechanismus, durch den überragende Kenntnis über ein Leben aufgebaut wird.</w:t>
      </w:r>
    </w:p>
    <w:p>
      <w:r>
        <w:pict>
          <v:rect style="width:0;height:1.5pt" o:hralign="center" o:hrstd="t" o:hr="t"/>
        </w:pict>
      </w:r>
    </w:p>
    <w:bookmarkEnd w:id="47"/>
    <w:bookmarkStart w:id="48" w:name="iii.9-implikationen-für-die-gesellschaft"/>
    <w:p>
      <w:pPr>
        <w:pStyle w:val="Heading2"/>
      </w:pPr>
      <w:r>
        <w:t xml:space="preserve">III.9 Implikationen für die Gesellschaft</w:t>
      </w:r>
    </w:p>
    <w:p>
      <w:pPr>
        <w:pStyle w:val="FirstParagraph"/>
      </w:pPr>
      <w:r>
        <w:t xml:space="preserve">Die Implikationen des Modells für die Gesellschaft sind die weitreichendsten und auch die unbequemsten. Sie folgen logisch aus allem, was bisher ausgearbeitet wurde, aber sie weisen auf eine Schlussfolgerung hin, die die meisten Politikanalysen nicht ziehen.</w:t>
      </w:r>
    </w:p>
    <w:p>
      <w:pPr>
        <w:pStyle w:val="BodyText"/>
      </w:pPr>
      <w:r>
        <w:t xml:space="preserve">Die Schlussfolgerung ist diese: Eine Gesellschaft von Menschen mit intaktem Urgefühl ist im aktuellen Sinne des Wortes nicht regierbar. Das ist kein unglücklicher Nebeneffekt. Es ist ein Designkriterium des bestehenden Systems.</w:t>
      </w:r>
    </w:p>
    <w:p>
      <w:pPr>
        <w:pStyle w:val="BodyText"/>
      </w:pPr>
      <w:r>
        <w:t xml:space="preserve">Menschen mit intaktem Urgefühl lassen sich nicht einreden, was sie nicht spüren. Sie reagieren nicht auf Werbung, die geschickt emotionale Auslöser einsetzt, aber ein Produkt liefert, das nicht das hält, was es verspricht — denn sie spüren den Unterschied. Sie wählen keine Politiker, die gut klingen, aber hohl sind — denn sie hören den hohlen Klang. Sie arbeiten nicht an Dingen, die sinnlos sind — denn sie spüren die Sinnlosigkeit, bevor der Kortex sie argumentiert hat. Sie kaufen weniger. Sie konsumieren kritischer. Sie sind weniger manipulierbar durch Angstwerbung, denn Angst wirkt auf der irrealen Seite der W-Achse (Wohlwollen), und ein intaktes Urgefühl unterscheidet die reale Bedrohung von der konstruierten.</w:t>
      </w:r>
    </w:p>
    <w:p>
      <w:pPr>
        <w:pStyle w:val="BodyText"/>
      </w:pPr>
      <w:r>
        <w:t xml:space="preserve">Das ist für etablierte Machtstrukturen keine willkommene Nachricht. Nicht weil diese Strukturen per definitionem böswillig wären — viele sind es nicht — sondern weil sie auf der Annahme aufgebaut sind, dass Menschen über Kortex-Signale gesteuert werden können: über Preise, Regeln, Anreize, Strafen, Kampagnen. Eine Gesellschaft von Menschen, die primär über das Urgefühl navigieren, ist auf diese Weise nicht steuerbar. Sie ist selbstregulierend auf eine Art, die die externe Steuerung überflüssig macht, aber auch untergräbt, sofern diese Steuerung auf Manipulation statt auf echter Dienstleistung basiert.</w:t>
      </w:r>
    </w:p>
    <w:p>
      <w:pPr>
        <w:pStyle w:val="BodyText"/>
      </w:pPr>
      <w:r>
        <w:t xml:space="preserve">Das ist der tiefere Grund, warum das Schulsystem so ist, wie es ist. Nicht aus Böswilligkeit, nicht aus bewusster Verschwörung, sondern aus einem strukturellen Interesse, das so tief eingebettet ist, dass es nicht einmal als Interesse erkannt wird: Eine kontrollierte Gesellschaft braucht kontrollierbare Menschen. Und kontrollierbare Menschen sind Menschen, deren Urgefühl eingedämmt ist, deren direkte Wahrnehmung geleugnet wurde, deren Kompass durch die institutionelle Norm der begründbaren Behauptung übertönt wurde.</w:t>
      </w:r>
    </w:p>
    <w:p>
      <w:pPr>
        <w:pStyle w:val="BodyText"/>
      </w:pPr>
      <w:r>
        <w:t xml:space="preserve">Das ist keine Verschwörungstheorie. Es ist die Beschreibung einer strukturellen Logik, die niemand erdacht hat, die aber jeder aufrechthält. Der institutionelle Fortschritt der Zivilisation erfordert Vorhersagbarkeit. Vorhersagbarkeit erfordert Standardisierung. Standardisierung erfordert, dass das Einzigartige — das individuelle Urgefühl, die N-Achse (Nähe) — auf den Durchschnitt zurückgeführt wird. Die Institution will nicht wissen, wie jede Person die Wirklichkeit fühlt. Sie will wissen, wie Menschen im Durchschnitt auf durchschnittliche Reize reagieren.</w:t>
      </w:r>
    </w:p>
    <w:p>
      <w:pPr>
        <w:pStyle w:val="BodyText"/>
      </w:pPr>
      <w:r>
        <w:t xml:space="preserve">Die ethische Implikation ist schwer. Wenn das Modell stimmt, hat unsere Zivilisation ein System eingerichtet, das seine eigene Bevölkerung systematisch ihres fundamentalsten Vermögens beraubt — des direkten Kontakts mit der Wirklichkeit — zugunsten einer Steuerbarkeit, die Strukturen dient, die selbst kein Urgefühl haben. Das ist nichts, das durch ein neues Schulprogramm oder eine geänderte Regierungsstrategie repariert werden kann. Es ist eine strukturelle Orientierung, die fundamentale Fragen stellt darüber, wie Zivilisationen eingerichtet werden und für wen.</w:t>
      </w:r>
    </w:p>
    <w:p>
      <w:pPr>
        <w:pStyle w:val="BodyText"/>
      </w:pPr>
      <w:r>
        <w:t xml:space="preserve">Die Frage, wie eine Gesellschaft aussehen würde, die das Urgefühl systematisch schützt statt ausrottet, ist die Frage, die dieses Modell stellt, aber noch nicht beantwortet. Sie ist die Frage, auf die das weiterführende Denken sich richten kann.</w:t>
      </w:r>
    </w:p>
    <w:p>
      <w:r>
        <w:pict>
          <v:rect style="width:0;height:1.5pt" o:hralign="center" o:hrstd="t" o:hr="t"/>
        </w:pict>
      </w:r>
    </w:p>
    <w:bookmarkEnd w:id="48"/>
    <w:bookmarkEnd w:id="49"/>
    <w:bookmarkStart w:id="58" w:name="X1baba9f41aa1d410999ef04d53cc1443b701b37"/>
    <w:p>
      <w:pPr>
        <w:pStyle w:val="Heading1"/>
      </w:pPr>
      <w:r>
        <w:t xml:space="preserve">TEIL IV: DIE KOMMUNIKATION ZWISCHEN URGEFÜHLEN</w:t>
      </w:r>
    </w:p>
    <w:p>
      <w:r>
        <w:pict>
          <v:rect style="width:0;height:1.5pt" o:hralign="center" o:hrstd="t" o:hr="t"/>
        </w:pict>
      </w:r>
    </w:p>
    <w:bookmarkStart w:id="50" w:name="Xcc6c7ec23819252573f6484af0f9cbd4c617148"/>
    <w:p>
      <w:pPr>
        <w:pStyle w:val="Heading2"/>
      </w:pPr>
      <w:r>
        <w:t xml:space="preserve">IV.1 Die Frage jenseits der drei Hirnschichten</w:t>
      </w:r>
    </w:p>
    <w:p>
      <w:pPr>
        <w:pStyle w:val="FirstParagraph"/>
      </w:pPr>
      <w:r>
        <w:t xml:space="preserve">Bis hierher hat diese theoretische Arbeit sich auf das Gefühlsleben des Individuums konzentriert — auf die Topologie des Gefühlsraums, auf die drei Hirnschichten, auf den Lernprozess, der sich innerhalb eines einzelnen Menschen zwischen Tag und Nacht vollzieht. Das Urgefühl war stets der eigene Kompass des individuellen Menschen: das Instrument, mit dem er die Wirklichkeit direkt liest, jenseits des Filters des sprachlichen Kortex.</w:t>
      </w:r>
    </w:p>
    <w:p>
      <w:pPr>
        <w:pStyle w:val="BodyText"/>
      </w:pPr>
      <w:r>
        <w:t xml:space="preserve">Aber es drängt sich eine Frage auf, sobald das Modell gut gestellt ist, und die nicht mehr innerhalb des einzelnen Menschen zu beantworten ist. Es ist die Frage, ob Urgefühle untereinander kommunizieren. Nicht über Sprache, nicht über Geste, nicht über die regulären Sinne — sondern direkt, auf der Ebene, auf der das Urgefühl selbst wirkt.</w:t>
      </w:r>
    </w:p>
    <w:p>
      <w:pPr>
        <w:pStyle w:val="BodyText"/>
      </w:pPr>
      <w:r>
        <w:t xml:space="preserve">Die Erfahrung, dass so etwas existiert, wurde durch alle Kulturen und alle Zeiten hindurch berichtet. Mütter, die in dem Moment aufwachen, in dem ihr Kind in der Ferne in Not ist. Paare, die jahrelang zusammen sind und den Anruf des anderen spüren, bevor das Telefon läutet. Menschen, die den Blick eines anderen im Nacken fühlen, bevor sie sich umdrehen. Heiler, die aus der Entfernung etwas in einem anderen aktivieren, was durch keine Sprache oder Geste initiiert wurde. Die Wissenschaft hat diese Berichte lange als selektives Gedächtnis, Suggestion oder Selbsttäuschung abgetan. Aber die Hartnäckigkeit des Phänomens, in jeder Kultur, in jeder historischen Epoche, in jeder demographischen Gruppe, ist größer, als Selektionsbias allein tragen kann.</w:t>
      </w:r>
    </w:p>
    <w:p>
      <w:pPr>
        <w:pStyle w:val="BodyText"/>
      </w:pPr>
      <w:r>
        <w:t xml:space="preserve">Die Frage, die dieses Kapitel stellt, ist also keine mystische, sondern eine methodologische: Was wenn diese Beobachtungen auf etwas physisch Wirkliches verweisen, das aber von den aktuellen Messinstrumenten nicht aufgezeichnet wird? Was wenn es eine Form der Kommunikation zwischen Menschen gibt, die außerhalb der üblichen sensorischen Kanäle funktioniert, aber innerhalb der Gesetze der Physik? Und welcher physische Träger käme dafür in Frage?</w:t>
      </w:r>
    </w:p>
    <w:bookmarkEnd w:id="50"/>
    <w:bookmarkStart w:id="51" w:name="X293c38c13883386d47edbd70e380b68acb39abf"/>
    <w:p>
      <w:pPr>
        <w:pStyle w:val="Heading2"/>
      </w:pPr>
      <w:r>
        <w:t xml:space="preserve">IV.2 Was die Schlaffolge über die Sinne verrät</w:t>
      </w:r>
    </w:p>
    <w:p>
      <w:pPr>
        <w:pStyle w:val="FirstParagraph"/>
      </w:pPr>
      <w:r>
        <w:t xml:space="preserve">Der Schlüssel zu dieser Frage liegt in einer Beobachtung, die jeder Mensch machen kann, wenn er einschläft. Die Sinne schalten sich nicht gleichzeitig ab. Sie schalten sich in einer bestimmten Reihenfolge ab, und diese Reihenfolge ist informativ.</w:t>
      </w:r>
    </w:p>
    <w:p>
      <w:pPr>
        <w:pStyle w:val="BodyText"/>
      </w:pPr>
      <w:r>
        <w:t xml:space="preserve">Das Erste, was verstummt, ist das Gewahrsein des eigenen Körpers: die Propriozeption und die Interozeption, die über das Rückenmark und den Hirnstamm nach innen kommen. Das sind die langsamsten Signale — der kontinuierliche Strom von Informationen über Haltung, Muskelspannung, organisches Gewahrsein, körperliche Anwesenheit. Ihre Frequenz ist niedrig, ihre Bewusstwerdung schleichend. Beim Einschlafen verschwinden sie als erste — der Schlafende fühlt seinen Körper nicht mehr.</w:t>
      </w:r>
    </w:p>
    <w:p>
      <w:pPr>
        <w:pStyle w:val="BodyText"/>
      </w:pPr>
      <w:r>
        <w:t xml:space="preserve">Dann nimmt die Verarbeitung des Geruchssinns stark ab. Der Geruchssinn arbeitet auf Molekülen, die physisch bei den Nasenschleimhäuten ankommen. Seine Informationsverarbeitung ist relativ langsam und mit älteren Hirnstrukturen gekoppelt — der Bulbus olfactorius liegt nahe am limbischen System. Beim Einschlafen verstummt der Geruch früher als die höheren Sinne.</w:t>
      </w:r>
    </w:p>
    <w:p>
      <w:pPr>
        <w:pStyle w:val="BodyText"/>
      </w:pPr>
      <w:r>
        <w:t xml:space="preserve">Danach erst nimmt das Gehör ab — das auf Frequenzen zwischen 20 und 20.000 Hertz arbeitet, mitten im wahrnehmbaren Spektrum. Das Gehör bleibt länger vorhanden als andere Sinne, weil es evolutionär wichtig war, im Schlaf auf herannahende Gefahr reagieren zu können. Aber schließlich nimmt auch die auditive Verarbeitung stark ab.</w:t>
      </w:r>
    </w:p>
    <w:p>
      <w:pPr>
        <w:pStyle w:val="BodyText"/>
      </w:pPr>
      <w:r>
        <w:t xml:space="preserve">Das Letzte, was abschaltet — soweit man von Abschalten spricht — ist das Sehen. Die Augen sind bereits geschlossen, bevor die anderen Sinne verstummen — da gibt es keine allmähliche Abnahme, sondern eine physische Schließung. Der visuelle Kortex bleibt jedoch aktiv, besonders während des REM-Schlafs, in dem sich die Traumbilder formen. Das Sehen arbeitet auf Frequenzen, die enorm viel höher sind als das Gehör — elektromagnetische Strahlung im sichtbaren Bereich, zwischen 430 und 770 Terahertz.</w:t>
      </w:r>
    </w:p>
    <w:p>
      <w:pPr>
        <w:pStyle w:val="BodyText"/>
      </w:pPr>
      <w:r>
        <w:t xml:space="preserve">Was an dieser Reihenfolge auffällt, ist, dass sie ungefähr einer Frequenzleiter entspricht: von langsam (Körpersignal) zu hoch (sichtbare Strahlung). Die Sinne werden in der Reihenfolge ihrer charakteristischen Frequenzbereiche abgeschaltet. Das ist kein Zufall. Das Gehirn blockiert die Signale sequenziell, geordnet nach ihrem Charakter, mit dem Ziel, die Außenwelt schrittweise loszulassen.</w:t>
      </w:r>
    </w:p>
    <w:p>
      <w:pPr>
        <w:pStyle w:val="BodyText"/>
      </w:pPr>
      <w:r>
        <w:t xml:space="preserve">Aber dann kommt die eigentliche Frage. Was wenn es noch einen Sinn gibt, der hinter dem Sehen auf dieser Leiter liegt? Einen Sinn, der auf Frequenzen arbeitet, die noch höher sind als die sichtbare Strahlung, und der als letzter abgeschaltet wird — oder vielleicht gar nicht abgeschaltet wird, sondern gerade nach allen anderen zu seiner Wirkung kommt?</w:t>
      </w:r>
    </w:p>
    <w:p>
      <w:pPr>
        <w:pStyle w:val="BodyText"/>
      </w:pPr>
      <w:r>
        <w:t xml:space="preserve">Das ist eine hypothetische Frage, aber eine produktive. Denn wenn so ein höherer Sinn existiert, dann muss er in gewissem Sinne in jedem Menschen vorhanden sein, und er muss während der Stunden, in denen alle anderen Kanäle geschlossen sind, gerade am wirksamsten werden können. Das passt genau zu den Berichten durch die Jahrhunderte: dass nachts, in der Stille, in der Abgeschiedenheit, im Schlaf — wenn alle gewöhnlichen Sinne verstummt sind — Menschen oft gerade am stärksten spüren, was mit Liebsten in der Ferne geschieht.</w:t>
      </w:r>
    </w:p>
    <w:bookmarkEnd w:id="51"/>
    <w:bookmarkStart w:id="52" w:name="iv.3-die-gravitationsstrahlung-hypothese"/>
    <w:p>
      <w:pPr>
        <w:pStyle w:val="Heading2"/>
      </w:pPr>
      <w:r>
        <w:t xml:space="preserve">IV.3 Die Gravitationsstrahlung-Hypothese</w:t>
      </w:r>
    </w:p>
    <w:p>
      <w:pPr>
        <w:pStyle w:val="FirstParagraph"/>
      </w:pPr>
      <w:r>
        <w:t xml:space="preserve">Die fundamentalste Form der Kommunikation, die die Naturwissenschaft kennt, ist Gravitationsstrahlung. Anders als elektromagnetische Strahlung, die von Materie abgeschirmt werden kann, geht Gravitationsstrahlung überall hindurch. Massereiche Objekte schwächen sie nicht nennenswert. Bleiwände, Schädel, Kilometer Gestein — nichts hält sie auf.</w:t>
      </w:r>
    </w:p>
    <w:p>
      <w:pPr>
        <w:pStyle w:val="BodyText"/>
      </w:pPr>
      <w:r>
        <w:t xml:space="preserve">Die gängige Behandlung der Gravitationsstrahlung geht davon aus, dass sie sehr schwach an Materie koppelt und in sehr niedrigen Frequenzen auftritt. Die LIGO-Detektoren, die 2015 erstmals direkt Gravitationswellen wahrgenommen haben, messen Frequenzen zwischen etwa 30 und 250 Hertz — stammend von der Verschmelzung schwarzer Löcher Milliarden von Lichtjahren entfernt. Andere astrophysikalische Quellen erzeugen Strahlung bei noch viel niedrigeren Frequenzen, bis in den Millihertz-Bereich und darunter.</w:t>
      </w:r>
    </w:p>
    <w:p>
      <w:pPr>
        <w:pStyle w:val="BodyText"/>
      </w:pPr>
      <w:r>
        <w:t xml:space="preserve">Aber dieses Niederfrequenz-Paradigma ist kein Naturgesetz. Es ist eine methodologische Verzerrung. Die Wissenschaft hat begonnen, nach Gravitationsstrahlung an den Orten zu suchen, wo sie sie erwartet hat — bei gigantischen, langsam beschleunigenden astrophysikalischen Quellen — und hat ihre Instrumente entsprechend abgestimmt. Die allgemeine Relativitätstheorie verbietet keine hohen Frequenzen; sie verbietet nur spezifische Energie-Frequenz-Kombinationen, die physisch unmöglich sind. Hochfrequente Gravitationsstrahlung von kleineren Quellen ist prinzipiell im Rahmen der bestehenden theoretischen Rahmen erlaubt.</w:t>
      </w:r>
    </w:p>
    <w:p>
      <w:pPr>
        <w:pStyle w:val="BodyText"/>
      </w:pPr>
      <w:r>
        <w:t xml:space="preserve">Und das eröffnet eine Möglichkeit, die nicht leicht abzuweisen ist, aber mangels empirischer Arbeit auch nicht bestätigt wird. Die Möglichkeit, dass das lebende Gehirn — und insbesondere die synchronisierte Aktivität bestimmter neuronaler Netzwerke — eine Quelle schwacher, hochfrequenter Gravitationsstrahlung ist. Nicht auf den LIGO-Frequenzen, sondern auf viel höheren, in dem Bereich, der der Geschwindigkeit neuronaler Oszillationen und molekularer Bewegungen in den Hirnzellen entspricht.</w:t>
      </w:r>
    </w:p>
    <w:p>
      <w:pPr>
        <w:pStyle w:val="BodyText"/>
      </w:pPr>
      <w:r>
        <w:t xml:space="preserve">Was wäre die Signatur einer solchen Strahlung? Drei Merkmale fallen auf:</w:t>
      </w:r>
    </w:p>
    <w:p>
      <w:pPr>
        <w:pStyle w:val="BodyText"/>
      </w:pPr>
      <w:r>
        <w:t xml:space="preserve">Hochfrequent. Neuronale Aktivität variiert von Delta-Wellen (0,5-4 Hz) bis Gamma-Oszillationen (30-200 Hz) und, in manchen Messungen, bis zu Rhythmen im Megahertz-Bereich und höher auf Mikrotubulus-Ebene. Wenn es eine Verbindung zwischen neuronaler Resonanz und Gravitationsstrahlung gäbe, müsste diese Strahlung in diesen höheren Frequenzen gesucht werden — weit weg von den Bereichen, in denen LIGO und ihre Nachfolger aktiv sind.</w:t>
      </w:r>
    </w:p>
    <w:p>
      <w:pPr>
        <w:pStyle w:val="BodyText"/>
      </w:pPr>
      <w:r>
        <w:t xml:space="preserve">Kurzreichweitig. Astrophysikalische Gravitationswellen bleiben über Milliarden von Lichtjahren messbar, weil sie von enormen Masse-Energien stammen. Ein Hirnfeld wäre eine unvergleichlich kleinere Quelle — und die Strahlung würde mit der Entfernung schnell schwächer werden. Aber das ist kein Mangel; es würde gerade erklären, warum der Effekt nur in der Nähe wahrzunehmen ist. Menschen im selben Raum spüren ihn. Menschen in kilometrischer Entfernung nicht.</w:t>
      </w:r>
    </w:p>
    <w:p>
      <w:pPr>
        <w:pStyle w:val="BodyText"/>
      </w:pPr>
      <w:r>
        <w:t xml:space="preserve">Gerichtet über die vorderen Hirnbereiche. Der präfrontale Kortex hat die höchste Neuronendichte und die synchronisiertesten Gamma-Rhythmen bei gerichteter Aufmerksamkeit. Wenn es eine Form kohärenter kollektiver Oszillation gäbe, die als Quelle von Gravitationsstrahlung fungieren könnte, wäre der präfrontale Kortex naheliegender als beliebige andere Hirnbereiche. Die Beobachtung, dass der richtende Effekt scheinbar über die Stirn ausgestrahlt wird, stimmt damit überein.</w:t>
      </w:r>
    </w:p>
    <w:p>
      <w:pPr>
        <w:pStyle w:val="BodyText"/>
      </w:pPr>
      <w:r>
        <w:t xml:space="preserve">Es ist wichtig zu betonen, dass diese Hypothese nicht behauptet, dass Gravitationsstrahlung der tatsächliche Träger ist — nur dass sie ein Kandidat ist, der in die bestehenden Naturgesetze passt und die beobachteten Merkmale des Phänomens erklären könnte. Andere Kandidaten sind nicht ausgeschlossen: schwache elektromagnetische Felder im Hirnbereich, subliminal wahrnehmbare Signale, möglicherweise Quantenkohärenzeffekte in mikroskopischen neuronalen Strukturen. Die Wahl zwischen diesen Kandidaten ist letztlich eine empirische, und diese Empirie ist noch nicht verfügbar.</w:t>
      </w:r>
    </w:p>
    <w:bookmarkEnd w:id="52"/>
    <w:bookmarkStart w:id="53" w:name="X5ef2ad1f1faaa493eb5c26a34e7bbe8e72cabe1"/>
    <w:p>
      <w:pPr>
        <w:pStyle w:val="Heading2"/>
      </w:pPr>
      <w:r>
        <w:t xml:space="preserve">IV.4 Warum die Wissenschaft das nicht gemessen hat</w:t>
      </w:r>
    </w:p>
    <w:p>
      <w:pPr>
        <w:pStyle w:val="FirstParagraph"/>
      </w:pPr>
      <w:r>
        <w:t xml:space="preserve">Das Fehlen wissenschaftlicher Belege für das hier Vorgeschlagene ist nicht dasselbe wie Beweis der Abwesenheit. Es gibt drei strukturelle Gründe, warum die aktuelle Wissenschaft dieses Phänomen nicht messen konnte, und keiner davon ist eine prinzipielle Unmöglichkeit.</w:t>
      </w:r>
    </w:p>
    <w:p>
      <w:pPr>
        <w:pStyle w:val="BodyText"/>
      </w:pPr>
      <w:r>
        <w:t xml:space="preserve">Der erste Grund ist, dass kein Detektor dafür gebaut wurde. LIGO und ihre Nachfolger sind für den Niederfrequenzbereich ausgelegt. Hochfrequente Gravitationsstrahlungsdetektoren existieren in theoretischen Vorschlägen — wie dem sogenannten Levitated Sensor Detector, oder Vorschlägen für quantumlimit-empfindliche Interferometer — aber keiner davon wurde operational entwickelt, weil keine astrophysikalische Quelle in diesem Bereich vorhergesagt wurde. Die Beobachtung wurde methodologisch unmöglich gemacht, bevor sie je stattfinden konnte.</w:t>
      </w:r>
    </w:p>
    <w:p>
      <w:pPr>
        <w:pStyle w:val="BodyText"/>
      </w:pPr>
      <w:r>
        <w:t xml:space="preserve">Der zweite Grund ist die Annahme über schwache Kopplung. Die Standardberechnungen zeigen, dass die Gravitation bei niedrigen Frequenzen extrem schwach an Materie koppelt. Aber bei hohen Frequenzen und kurzen Abständen wäre das Kopplungsverhältnis nicht notwendigerweise dasselbe. Theoretische Vorschläge rund um Planck-Skalen-Effekte legen nahe, dass die Beziehung zwischen Gravitation und Quantenphysik bei sehr kleinen Abständen und hohen Energien komplexer ist als die makroskopische Relativitätstheorie vermuten lässt. Darüber wissen wir noch fast nichts. Die Annahme, dass die Kopplungsschwäche, die wir auf großen Skalen messen, auch auf kleinen Skalen gilt, ist eine Arbeitshypothese, keine feststehende Tatsache.</w:t>
      </w:r>
    </w:p>
    <w:p>
      <w:pPr>
        <w:pStyle w:val="BodyText"/>
      </w:pPr>
      <w:r>
        <w:t xml:space="preserve">Der dritte Grund ist, dass biologische Experimente in diese Richtung nicht finanziert werden. Die Idee, dass ein lebendiges Gehirn eine Quelle detektierbarer Gravitationsstrahlung sein könnte, liegt so weit außerhalb des gängigen Paradigmas, dass sie keine Förderung bekommt. Der Forscher, der messen wollte, ob dieses Phänomen existiert, bekommt kein Budget, keine Stelle, keinen Publikationsraum. Dadurch entsteht die Illusion, dass es nichts gibt, während eigentlich nicht hingeschaut wurde.</w:t>
      </w:r>
    </w:p>
    <w:p>
      <w:pPr>
        <w:pStyle w:val="BodyText"/>
      </w:pPr>
      <w:r>
        <w:t xml:space="preserve">Diese drei Gründe zusammen bilden einen hartnäckigen blinden Fleck in der empirischen Wissenschaft. Nicht aus Böswilligkeit, sondern aus der Struktur des Paradigmas. Ein Paradigma bestimmt, was die relevanten Fragen sind, und wer außerhalb des Paradigmas fragt, wird nicht gehört. Das ist ein Muster, das sich durch die Wissenschaftsgeschichte hindurch immer wieder zeigt — von Mendel, der von seinen Zeitgenossen ignoriert wurde, über Wegener, dessen Kontinentaldrift-Theorie jahrzehntelang abgetan wurde, bis McClintock, deren Transposons jahrzehntelang warten mussten. Eine Idee, die zu weit außerhalb des bestehenden Denkens liegt, wird nicht widerlegt; sie wird unbesprochen gelassen.</w:t>
      </w:r>
    </w:p>
    <w:p>
      <w:pPr>
        <w:pStyle w:val="BodyText"/>
      </w:pPr>
      <w:r>
        <w:t xml:space="preserve">Was hier vorgeschlagen wird, könnte ein ähnliches Schicksal erleiden. Oder es könnte die Tür öffnen zu einer Forschungsrichtung, die die Beziehung zwischen Gehirn, Gefühl und Physik fundamental überdenkt. Welches von beiden, wird von den Forschern abhängen, die diese Hypothese ernsthaft zu testen wagen.</w:t>
      </w:r>
    </w:p>
    <w:bookmarkEnd w:id="53"/>
    <w:bookmarkStart w:id="54" w:name="iv.5-das-richten-des-strahls"/>
    <w:p>
      <w:pPr>
        <w:pStyle w:val="Heading2"/>
      </w:pPr>
      <w:r>
        <w:t xml:space="preserve">IV.5 Das Richten des Strahls</w:t>
      </w:r>
    </w:p>
    <w:p>
      <w:pPr>
        <w:pStyle w:val="FirstParagraph"/>
      </w:pPr>
      <w:r>
        <w:t xml:space="preserve">In den Berichten durch die Jahrhunderte taucht ein Unterschied immer wieder auf, der auch in zeitgenössischen Berichten vorkommt: zwischen unbeabsichtigtem Effekt und bewusstem Richten. Manche Menschen berichten, dass sie andere durch gerichtete Aufmerksamkeit beeinflussen können — durch bewusstes Konzentrieren auf eine Person, eine Richtung, einen Wunsch. Andere berichten kein aktives Richten, sondern nur eine passive Anwesenheit, von der Effekte ausgehen, ohne dass sie darauf bewusst steuerten.</w:t>
      </w:r>
    </w:p>
    <w:p>
      <w:pPr>
        <w:pStyle w:val="BodyText"/>
      </w:pPr>
      <w:r>
        <w:t xml:space="preserve">Der Unterschied ist theoretisch wichtig. Im ersten Fall — aktivem Richten — wird das Gehirn angenommen, ein gerichtetes Signal auszusenden, vergleichbar mit einer Antenne, die Strahlung in eine bestimmte Richtung bündelt. Das setzt einen physischen Mechanismus der gerichteten Ausbreitung des Signals voraus, eine Geometrie, in der Quelle und Zielorientierung koordinieren. Im zweiten Fall — passiver Anwesenheit — geht es eher um ein Feld, das ungerichtet ausstrahlt und das ein anderes Gehirn, wenn hinreichend empfänglich, aufnehmen kann.</w:t>
      </w:r>
    </w:p>
    <w:p>
      <w:pPr>
        <w:pStyle w:val="BodyText"/>
      </w:pPr>
      <w:r>
        <w:t xml:space="preserve">Beide Hypothesen sind prinzipiell mit der Gravitationsstrahlung-Hypothese vereinbar. Eine hochfrequente Gravitationsquelle, die aus synchronisierter neuronaler Aktivität entsteht, muss nicht notwendigerweise isotrop (in alle Richtungen gleichmäßig) sein — die Geometrie der präfrontalen neuronalen Netzwerke könnte zu einer gewissen gerichteten Bevorzugung führen. Andererseits könnte auch eine ungerichtete Strahlung des Gehirns als Ganzes vorkommen, wobei die wahrgenommene Richtung eher ein Artefakt der Aufmerksamkeit des Beobachters ist als der Geometrie des Signals.</w:t>
      </w:r>
    </w:p>
    <w:p>
      <w:pPr>
        <w:pStyle w:val="BodyText"/>
      </w:pPr>
      <w:r>
        <w:t xml:space="preserve">Was den Forscher hier vor eine wichtige methodologische Frage stellt: Wenn jemand einen Effekt bei einem anderen wahrnimmt, wie unterscheidet er zwischen dem Effekt seiner gerichteten Intention und dem Effekt seiner Anwesenheit? Der Unterschied ist nicht trivial. Denn es könnte sein, dass der wirksame Faktor nicht die Gerichtetheit ist, sondern die Anwesenheit, und dass die Gerichtetheit nur die Aufmerksamkeit des Senders fokussiert, ohne physische Wirkung. Oder es könnte sein, dass beide Faktoren beitragen, in einem Verhältnis, das von Person zu Person verschieden ist.</w:t>
      </w:r>
    </w:p>
    <w:p>
      <w:pPr>
        <w:pStyle w:val="BodyText"/>
      </w:pPr>
      <w:r>
        <w:t xml:space="preserve">Dieser Unterschied hat auch ethische Implikationen. Eine gerichtete Handlung auf einen anderen Menschen — ohne dessen Wissen oder Zustimmung — verlangt nach ethischer Verantwortung. Eine Anwesenheit, die Effekte hat, ohne gerichtet zu sein, verlangt nach einer anderen Form von Selbstbewusstsein: nicht bezüglich dessen, was man tut, sondern bezüglich dessen, wer man ist. Ein Mensch mit einem starken Feld trägt Verantwortung für seine Anwesenheit auf eine Weise, die andere mit einem schwächeren Feld nicht tragen müssen. Das ist eine Form moralischer Asymmetrie, die die bestehende Ethik nicht gut adressiert.</w:t>
      </w:r>
    </w:p>
    <w:p>
      <w:pPr>
        <w:pStyle w:val="BodyText"/>
      </w:pPr>
      <w:r>
        <w:t xml:space="preserve">Es ist daher theoretisch und ethisch wichtig, dass dieser Unterschied in jeder weiteren Forschung zum Phänomen ernst genommen wird. Nicht um Aussagen darüber zu machen, was ethisch ist — darüber muss die Diskussion offen bleiben — sondern um die empirische Frage gut zu stellen. Was wurde gemessen? Der Effekt des Richtens oder der Effekt der Anwesenheit? Beide zusammen? In welchem Verhältnis?</w:t>
      </w:r>
    </w:p>
    <w:bookmarkEnd w:id="54"/>
    <w:bookmarkStart w:id="55" w:name="Xa05dc3dc4b96b45ecb5566e9d887fb6f8c76a4a"/>
    <w:p>
      <w:pPr>
        <w:pStyle w:val="Heading2"/>
      </w:pPr>
      <w:r>
        <w:t xml:space="preserve">IV.6 Schädeldicke, Empfänglichkeit und die Potdicke der Stirn</w:t>
      </w:r>
    </w:p>
    <w:p>
      <w:pPr>
        <w:pStyle w:val="FirstParagraph"/>
      </w:pPr>
      <w:r>
        <w:t xml:space="preserve">Eine frappante Beobachtung, die sowohl in der älteren Volksweisheit als auch in modernen Berichten vorkommt, betrifft die Dicke des Stirnbeins. Menschen mit einem dickeren Stirnbein sollen weniger empfänglich für die hier beschriebene Kommunikationsform sein als Menschen mit einem dünneren Stirnbein. Der Ausdruck</w:t>
      </w:r>
      <w:r>
        <w:t xml:space="preserve"> </w:t>
      </w:r>
      <w:r>
        <w:t xml:space="preserve">“</w:t>
      </w:r>
      <w:r>
        <w:t xml:space="preserve">jemand hat einen dicken Schädel</w:t>
      </w:r>
      <w:r>
        <w:t xml:space="preserve">”</w:t>
      </w:r>
      <w:r>
        <w:t xml:space="preserve"> </w:t>
      </w:r>
      <w:r>
        <w:t xml:space="preserve">verweist nicht nur auf Sturheit, sondern in älteren Sprachschichten möglicherweise auch auf verminderte Empfänglichkeit für das, was von außen kommt.</w:t>
      </w:r>
    </w:p>
    <w:p>
      <w:pPr>
        <w:pStyle w:val="BodyText"/>
      </w:pPr>
      <w:r>
        <w:t xml:space="preserve">Es ist theoretisch interessant, diese Beobachtung mit den zwei physischen Kandidaten für den Träger des Signals zu konfrontieren. Für elektromagnetische Strahlung stimmt die Beobachtung ohne Weiteres: Eine dickere Knochenschicht dämpft elektromagnetische Signale erheblich mehr als eine dünnere. EEG-Messungen sind daher qualitativ besser bei Personen mit dünnerem Schädel. Eine Kommunikationsform, die auf schwachen elektromagnetischen Feldern beruhen würde, würde tatsächlich bei dickerem Stirnbein vermindert funktionieren.</w:t>
      </w:r>
    </w:p>
    <w:p>
      <w:pPr>
        <w:pStyle w:val="BodyText"/>
      </w:pPr>
      <w:r>
        <w:t xml:space="preserve">Für Gravitationsstrahlung stimmt die Beobachtung jedoch nicht — zumindest nicht im klassischen Ansatz. Gravitation wird durch Knochen nicht gedämpft. Knochenmaterial hat keine stärker oder schwächer gravitativen Eigenschaften als andere Materie vergleichbarer Dichte. Ein dickeres Stirnbein würde für klassische Gravitationswellen keinen Unterschied machen.</w:t>
      </w:r>
    </w:p>
    <w:p>
      <w:pPr>
        <w:pStyle w:val="BodyText"/>
      </w:pPr>
      <w:r>
        <w:t xml:space="preserve">Aber hier öffnet sich eine interessante theoretische Möglichkeit. Wenn das hier Vorgeschlagene einen hybriden Effekt betrifft — eine hochfrequente Form der Strahlung, die in ihren Merkmalen Eigenschaften von Gravitation und Elektromagnetismus aufweist, oder die auf eine noch unbekannte Weise an biologisches Material koppelt — dann könnte die Wirkung des Schädels darauf hybrid sein. Nicht die Masse wäre dann entscheidend (wie bei klassischer Gravitation), sondern die molekulare Struktur (wie bei elektromagnetischen Feldern, aber dann in einem höheren Frequenzregime).</w:t>
      </w:r>
    </w:p>
    <w:p>
      <w:pPr>
        <w:pStyle w:val="BodyText"/>
      </w:pPr>
      <w:r>
        <w:t xml:space="preserve">Das ist spekulativ, aber nicht unaussprechbar. Es würde an Vorschläge aus der Physik anknüpfen — wie Penrose und Hameroffs Orchestrated Objective Reduction-Theorie — die nahelegen, dass Bewusstsein auf Quantenebene in Mikrostrukturen innerhalb von Neuronen funktioniert. Wenn diese Theorie auch nur teilweise stimmt, könnten subtile Kopplungseffekte zwischen Gravitation und Quantenzuständen in Mikrotubuli zu physischen Manifestationen führen, die das Standardmodell nicht vorhersagt. Die Dicke des Stirnbeins könnte dabei eine Rolle spielen, nicht als Dämpfer der Gravitation selbst, sondern als Modulator der subtilen Quanten-Elektro-Gravitationskopplung, durch die das Signal ins Gehirn hinein- und herausgeht.</w:t>
      </w:r>
    </w:p>
    <w:p>
      <w:pPr>
        <w:pStyle w:val="BodyText"/>
      </w:pPr>
      <w:r>
        <w:t xml:space="preserve">Wieder gilt: Das ist keine Feststellung, sondern eine Hypothese. Aber es ist eine Hypothese mit physischer Plausibilität, und mit einer direkten empirischen Vorhersage — nämlich, dass das Ausmaß der Empfänglichkeit mit der Schädeldicke auf messbare Weise korrelieren muss. Das ist prinzipiell prüfbar. Eine Studie, die den Grad der Empfänglichkeit für nicht-sensorische Beeinflussung mit geometrischen Messungen der Schädeldicke korreliert, könnte direkte Evidenz in beide Richtungen liefern.</w:t>
      </w:r>
    </w:p>
    <w:bookmarkEnd w:id="55"/>
    <w:bookmarkStart w:id="56" w:name="iv.7-vier-richtungen-für-die-forschung"/>
    <w:p>
      <w:pPr>
        <w:pStyle w:val="Heading2"/>
      </w:pPr>
      <w:r>
        <w:t xml:space="preserve">IV.7 Vier Richtungen für die Forschung</w:t>
      </w:r>
    </w:p>
    <w:p>
      <w:pPr>
        <w:pStyle w:val="FirstParagraph"/>
      </w:pPr>
      <w:r>
        <w:t xml:space="preserve">Die oben ausgearbeitete Hypothese eröffnet vier konkrete Richtungen für empirische Forschung. Keine der vier erfordert exotische Technologie oder grenzschiebende Experimente. Alle vier sind im Rahmen des aktuellen Stands der Wissenschaft durchführbar, sofern es Forscher und Mittel gibt, die die Hypothese ernsthaft testen wollen.</w:t>
      </w:r>
    </w:p>
    <w:p>
      <w:pPr>
        <w:pStyle w:val="BodyText"/>
      </w:pPr>
      <w:r>
        <w:t xml:space="preserve">Die erste Richtung ist die hochfrequente Gravitationsstrahlungsdetektion in der Nähe aktiver Gehirne. Bestehende theoretische Vorschläge für hochfrequente Detektoren — wie levitierte Sensoren oder bestimmte quantumlimit-empfindliche Interferometer — könnten eingesetzt werden, um zu testen, ob von Menschen in Zuständen tiefer Konzentration oder des REM-Schlafs messbare Gravitationsstrahlung ausgeht. Eine Nullmessung im Vergleich zu einer Basismessung ohne Mensch wäre der erste empirische Schritt. Wenn ein Unterschied messbar ist, steht die Hypothese in der Testphase. Wenn kein Unterschied mit den aktuellen Instrumenten messbar ist, muss die Hypothese in Bezug auf den erwarteten Signalstärkebereich weiter verfeinert werden.</w:t>
      </w:r>
    </w:p>
    <w:p>
      <w:pPr>
        <w:pStyle w:val="BodyText"/>
      </w:pPr>
      <w:r>
        <w:t xml:space="preserve">Die zweite Richtung ist die Herzrhythmus- und Gehirnwellensynchronisation zwischen Menschen in abgeschirmten Räumen. Wenn die Kommunikation zwischen Urgefühlen wirklich über einen physischen Träger verläuft, der von den üblichen sensorischen Kanälen nicht aufgenommen wird, dann müsste sie in einem gut abgeschirmten experimentellen Aufbau detektierbar sein. Zwei Menschen in zwei elektromagnetisch und akustisch abgeschirmten Räumen, ausgestattet mit EEG-, MEG- und EKG-Messung, und ohne jeglichen sensorischen Kontakt: Zeigen ihre Herzrhythmen oder Gehirnwellen Korrelationen, die über das Zufallsniveau hinausgehen? Diese Art von Experimenten wurde in begrenztem Umfang durchgeführt, mit wechselnden Ergebnissen. Eine großangelegte, methodologisch strenge Replikation wäre wichtig.</w:t>
      </w:r>
    </w:p>
    <w:p>
      <w:pPr>
        <w:pStyle w:val="BodyText"/>
      </w:pPr>
      <w:r>
        <w:t xml:space="preserve">Die dritte Richtung ist die Korrelation von Schädelgeometrie mit Empfänglichkeit für nicht-sensorische Beeinflussung. Wenn die Hypothese über die modulierende Wirkung des Stirnbeins stimmt, muss es eine messbare Korrelation zwischen Schädeldicke (objektiv messbar durch bildgebende Verfahren) und Empfänglichkeit in Experimenten geben, bei denen nicht-sensorische Beeinflussung getestet wird. Eine Studie, in der Teilnehmer mit verschiedenen Schädeldicken auf einer standardisierten Aufgabe verglichen werden, könnte direkte Evidenz liefern oder widerlegen.</w:t>
      </w:r>
    </w:p>
    <w:p>
      <w:pPr>
        <w:pStyle w:val="BodyText"/>
      </w:pPr>
      <w:r>
        <w:t xml:space="preserve">Die vierte Richtung ist die Langzeitbeobachtung von Menschen, die behaupten, das Phänomen gezielt einsetzen zu können. Was in Volksmärchen und historischen Quellen über bestimmte Individuen berichtet wird, kann in modernen Zeiten longitudinal verfolgt werden. Mit ihrer Zustimmung, in einem ethisch verantwortbaren Rahmen und mit ausreichendem Blind-Design, um Suggestion auszuschließen, könnte untersucht werden, ob die selbst berichteten Fähigkeiten mit objektiv messbaren Ergebnissen bei Dritten korrelieren. Diese Art von Forschung hat eine unglückliche Geschichte schlechter Durchführung und schwacher Methodik. Eine neue Generation sorgfältig angelegter Forschung könnte feststellen, welche Behauptungen valide sind und welche anderen Faktoren zugeschrieben werden können.</w:t>
      </w:r>
    </w:p>
    <w:p>
      <w:pPr>
        <w:pStyle w:val="BodyText"/>
      </w:pPr>
      <w:r>
        <w:t xml:space="preserve">Keine dieser vier Richtungen erfordert einen Sprung außerhalb der Physik. Sie verlangen nur die Bereitschaft von Forschern, die Hypothese ernstzunehmen — die Möglichkeit offenzuhalten, dass es einen physischen Träger gibt, der noch nicht charakterisiert wurde, und die Messinstrumente und Versuchsanordnungen entsprechend anzupassen. Das ist Wissenschaft in ihrer reinsten Form: nicht wissen, ob etwas existiert, und dann sorgfältig hinschauen.</w:t>
      </w:r>
    </w:p>
    <w:bookmarkEnd w:id="56"/>
    <w:bookmarkStart w:id="57" w:name="X812760ce33bc2ec5661233bf7912bbcf0e0f88b"/>
    <w:p>
      <w:pPr>
        <w:pStyle w:val="Heading2"/>
      </w:pPr>
      <w:r>
        <w:t xml:space="preserve">IV.8 Was das für das 7-dimensionale Gefühlsmodell bedeutet</w:t>
      </w:r>
    </w:p>
    <w:p>
      <w:pPr>
        <w:pStyle w:val="FirstParagraph"/>
      </w:pPr>
      <w:r>
        <w:t xml:space="preserve">Die Hypothese über die Kommunikation zwischen Urgefühlen hat direkte Implikationen für das topologische Modell, das in Teil II ausgearbeitet wurde. Bis jetzt wurde die N-Achse (Nähe) als individuelle Dimension definiert — die Position, an der jeder Mensch sein eigenes Gefühlssystem hat, unabhängig von der Position anderer Menschen. Aber wenn Kommunikation zwischen Urgefühlen möglich ist, dann sind die N-Positionen verschiedener Menschen nicht wirklich unabhängig. Sie interagieren.</w:t>
      </w:r>
    </w:p>
    <w:p>
      <w:pPr>
        <w:pStyle w:val="BodyText"/>
      </w:pPr>
      <w:r>
        <w:t xml:space="preserve">Was das für das Modell bedeutet, ist weitreichend. Zwei Menschen, die in elkaars Nähe sind und deren Urgefühle miteinander kommunizieren, üben aufeinander eine subtile Kraft aus, die ihre N-Positionen beeinflussen kann. Im Laufe einer langen Beziehung können zwei N-Positionen langsam aufeinander zumigrieren — nicht weil die Menschen objektiv ähnlicher werden, sondern weil die direkte Kommunikation zwischen ihren Gefühlssystemen eine wechselseitige Abstimmung bewirkt, die sich dem sprachlichen Kortex entzieht. Das würde erklären, warum zwei Menschen, die jahrelang nah beieinander gelebt haben, oft eine Form des gegenseitigen Einfühlens entwickeln, die selbst für sie unerklärklich wirkt.</w:t>
      </w:r>
    </w:p>
    <w:p>
      <w:pPr>
        <w:pStyle w:val="BodyText"/>
      </w:pPr>
      <w:r>
        <w:t xml:space="preserve">Es würde auch erklären, warum die Anwesenheit bestimmter Menschen — Lehrer, Mentoren, Eltern mit intaktem Urgefühl — einen bleibenden Einfluss auf die N-Position eines Kindes haben kann, das ihnen ausgesetzt war. Nicht durch das, was sie sagten, nicht durch das, was sie lehrten, sondern durch das, was sie waren. Die direkte Kommunikation zwischen ihrem Urgefühl und dem des Kindes hat die Architektur des Kindes auf eine Weise informiert, die weder in Worten noch in expliziten Handlungen vollständig festzuhalten ist.</w:t>
      </w:r>
    </w:p>
    <w:p>
      <w:pPr>
        <w:pStyle w:val="BodyText"/>
      </w:pPr>
      <w:r>
        <w:t xml:space="preserve">Das fügt dem Modell eine achte Dimension hinzu, oder besser gesagt: Es macht explizit, dass die N-Achse (Nähe) nicht nur individuell, sondern auch intersubjektiv ist, dass die N-Position eines Menschen teilweise geformt wird durch die, die er um sich herum hatte und hat. Die Gefühlstopologie eines Menschen ist keine für sich stehende Struktur, sondern ein Knotenpunkt in einem Feld anderer Gefühlstopologien, mit Kommunikation zwischen den Knotenpunkten, die nicht über die gewöhnlichen Kanäle verläuft.</w:t>
      </w:r>
    </w:p>
    <w:p>
      <w:pPr>
        <w:pStyle w:val="BodyText"/>
      </w:pPr>
      <w:r>
        <w:t xml:space="preserve">Das erhellt auch etwas, das in früheren Kapiteln implizit vorhanden war. Das Urgefühl ist nicht nur der Kompass, mit dem ein Mensch die Wirklichkeit liest. Es ist auch das Organ, mit dem er im Kontakt mit anderen Urgefühlen steht. Die Ausrottung des Urgefühls aus der modernen Gesellschaft bedeutet also nicht nur, dass einzelne Menschen ihren direkten Kontakt mit der Wirklichkeit verlieren. Es bedeutet auch, dass die Menschen untereinander, auf der tiefsten Ebene, den Kontakt miteinander verlieren. Die Einsamkeit des modernen Menschen ist nicht nur sozial, sondern topologisch: Er ist abgeschnitten von dem Feld, mit dem er früher verbunden war.</w:t>
      </w:r>
    </w:p>
    <w:p>
      <w:pPr>
        <w:pStyle w:val="BodyText"/>
      </w:pPr>
      <w:r>
        <w:t xml:space="preserve">Das gibt dem Thema dieses Buches eine neue Dringlichkeit. Die Wiederherstellung des Urgefühls ist nicht nur eine individuelle Angelegenheit. Es ist eine Arbeit, die die Gesellschaft auf ihrer tiefsten Ebene wieder zusammenbringen könnte — nicht über sprachlichen Konsens, nicht über institutionelle Koordination, sondern über die Wiederherstellung des Feldes, das zwischen allen Menschen wirksam sein könnte, wenn sie die Kapazität hätten, daran teilzunehmen.</w:t>
      </w:r>
    </w:p>
    <w:p>
      <w:r>
        <w:pict>
          <v:rect style="width:0;height:1.5pt" o:hralign="center" o:hrstd="t" o:hr="t"/>
        </w:pict>
      </w:r>
    </w:p>
    <w:bookmarkEnd w:id="57"/>
    <w:bookmarkEnd w:id="58"/>
    <w:bookmarkStart w:id="70" w:name="X63a7a4b17447fdf198a107cd2ce09b7e0b8cb22"/>
    <w:p>
      <w:pPr>
        <w:pStyle w:val="Heading1"/>
      </w:pPr>
      <w:r>
        <w:t xml:space="preserve">TEIL V: DIE ENTWICKLUNGSTHEORIE UND DIE GESTUFTE EINFÜHRUNG VON DIMENSIONEN</w:t>
      </w:r>
    </w:p>
    <w:p>
      <w:r>
        <w:pict>
          <v:rect style="width:0;height:1.5pt" o:hralign="center" o:hrstd="t" o:hr="t"/>
        </w:pict>
      </w:r>
    </w:p>
    <w:bookmarkStart w:id="59" w:name="X232a3a40897fb3ee317785fa40a6639547d97cc"/>
    <w:p>
      <w:pPr>
        <w:pStyle w:val="Heading2"/>
      </w:pPr>
      <w:r>
        <w:t xml:space="preserve">V.1 Warum eine Entwicklungstheorie nötig ist</w:t>
      </w:r>
    </w:p>
    <w:p>
      <w:pPr>
        <w:pStyle w:val="FirstParagraph"/>
      </w:pPr>
      <w:r>
        <w:t xml:space="preserve">Bis hierher hat diese theoretische Arbeit die sieben Dimensionen des Gefühlsmodells als gleichwertige Achsen eines topologischen Raums beschrieben. Die drei räumlichen Achsen (x, y, z), die Zeitachse (t), die G-Achse (Gemüt) (Beschleunigung in Größe), die W-Achse (Wohlwollen) (Wert, real und irreal) und die N-Achse (Nähe) (individuell und intersubjektiv). Im Modell des erwachsenen Gefühlslebens wirken sie zusammen als sieben Dimensionen eines einzigen kohärenten Raums.</w:t>
      </w:r>
    </w:p>
    <w:p>
      <w:pPr>
        <w:pStyle w:val="BodyText"/>
      </w:pPr>
      <w:r>
        <w:t xml:space="preserve">Aber der Mensch kommt nicht als Erwachsener zur Welt. Er entwickelt sich, und in dieser Entwicklung werden die Dimensionen nicht gleichzeitig operationell. Manche sind bei der Geburt schon aktiv, andere reifen erst im Laufe von Jahren, und wieder andere erreichen ihre volle Wirkung erst in der Adoleszenz oder der frühen Erwachsenheit. Eine Entwicklungstheorie innerhalb dieses Modells muss also explizit machen, welche Dimension wann reif ist, und was passiert, wenn eine Dimension früher auferlegt wird, als der Mensch tragen kann.</w:t>
      </w:r>
    </w:p>
    <w:p>
      <w:pPr>
        <w:pStyle w:val="BodyText"/>
      </w:pPr>
      <w:r>
        <w:t xml:space="preserve">Diese Frage ist nicht nur theoretisch interessant. Sie hat direkte pädagogische Konsequenzen. Denn die Hypothese, die das Modell erzeugt, ist, dass ein Großteil dessen, was wir als Erziehung und Unterricht Kindern antun, ein Versuch ist, alle sieben Dimensionen gleichzeitig einem Wesen aufzuerlegen, das noch nicht alle sieben tragen kann. Das Kind reagiert darauf nicht durch gleichzeitige Reifung, sondern durch die Entwicklung einer sprachlichen Überblendung auf ein limbisches System, das nicht mitkommt. Das ist, in den Begriffen von Teil III, eine Produktion von Kortex-Leere ohne limbische Verankerung. Das Kind tut so, als ob es in der Zeit lebe, als ob es moralische Urteile fühle, als ob es sich von anderen unterscheide. Aber das Urgefühl, das in seinem eigenen Tempo durch jede Dimension hindurch hätte reifen wollen, ist in diesem Prozess abgeschnitten.</w:t>
      </w:r>
    </w:p>
    <w:p>
      <w:pPr>
        <w:pStyle w:val="BodyText"/>
      </w:pPr>
      <w:r>
        <w:t xml:space="preserve">Eine Entwicklungstheorie, die die gestufte Einführung von Dimensionen explizit macht, kann diesen Schaden verhindern. Sie stellt kein Blaupause auf, sondern eine Denkrichtung: In welcher Reihenfolge und in welchem Alter könnte eine Dimension einem Kind gegeben werden, ohne sein Urgefühl zu überbelasten? Dieses Kapitel arbeitet diese Richtung aus.</w:t>
      </w:r>
    </w:p>
    <w:bookmarkEnd w:id="59"/>
    <w:bookmarkStart w:id="60" w:name="v.2-die-reife-der-räumlichen-dimensionen"/>
    <w:p>
      <w:pPr>
        <w:pStyle w:val="Heading2"/>
      </w:pPr>
      <w:r>
        <w:t xml:space="preserve">V.2 Die Reife der räumlichen Dimensionen</w:t>
      </w:r>
    </w:p>
    <w:p>
      <w:pPr>
        <w:pStyle w:val="FirstParagraph"/>
      </w:pPr>
      <w:r>
        <w:t xml:space="preserve">Die räumlichen Dimensionen x, y, z sind von Geburt an aktiv. Ein neugeborenes Kind orientiert sich sofort im Raum: Es sucht das Licht, dreht sich zum Klang, tastet und greift nach dem, was es fühlt. Sein Körper ist von Anfang an sein Instrument, um den Raum kennenzulernen. In den ersten Monaten entwickelt es die Motorik, um bewusst zu greifen, im ersten Jahr lernt es kriechen, im zweiten Jahr laufen. Die räumlichen Dimensionen sind in den ersten sieben Jahren das natürlichste Arbeitsfeld des sich entwickelnden Kindes.</w:t>
      </w:r>
    </w:p>
    <w:p>
      <w:pPr>
        <w:pStyle w:val="BodyText"/>
      </w:pPr>
      <w:r>
        <w:t xml:space="preserve">Die Dimensionen x, y, z sind nicht abstrakt, sondern gelebt. Das Kind weiß nicht, was eine x-Achse ist, aber es weiß, was nah ist und was fern, was oben ist und was unten, was links ist und was rechts — in seinem eigenen Körper und in seiner Beziehung zu dem, was es sieht und berührt. Dieses gelebte Wissen liegt jenseits des Kortex — es sitzt in seiner Propriozeption, in seinem Vestibularsystem, in seinem motorischen Kortex, der direkt mit dem Körper kommuniziert. Es ist kein Wissen, das er lernen muss, es ist ein Wissen, das er ist.</w:t>
      </w:r>
    </w:p>
    <w:p>
      <w:pPr>
        <w:pStyle w:val="BodyText"/>
      </w:pPr>
      <w:r>
        <w:t xml:space="preserve">Was hier schiefgehen kann, ist die Störung des körperlichen Kontakts mit dem Raum. Ein Kind, das zu lange in Stühlen sitzt, zu viel Bildschirm bekommt, dem keine körperliche Bewegung gegenübersteht, das zu wenig freien Raum hat, um sich zu bewegen, entwickelt ein vermindertes Raumwissen. Nicht im sprachlichen Sinne — es kann auf Kortex-Ebene immer noch die Namen der Richtungen kennen — aber im gelebten Sinne. Sein Körper kennt den Raum nicht mehr gut, und damit verliert er eine der grundlegenden Dimensionen, in denen das Urgefühl wirkt.</w:t>
      </w:r>
    </w:p>
    <w:p>
      <w:pPr>
        <w:pStyle w:val="BodyText"/>
      </w:pPr>
      <w:r>
        <w:t xml:space="preserve">Die pädagogische Schlussfolgerung ist klar: In den ersten sieben Jahren muss das Kind viel bewegen, viel tasten, viel mit Objekten hantieren, viel Raum selbst erkunden. Das ist nicht pädagogischer Luxus, sondern pädagogische Notwendigkeit. Es ist die Phase, in der die räumlichen Dimensionen ihre funktionierende Verbindung mit dem Urgefühl entwickeln, und diese Verbindung kann später nicht mehr hergestellt werden.</w:t>
      </w:r>
    </w:p>
    <w:bookmarkEnd w:id="60"/>
    <w:bookmarkStart w:id="61" w:name="X6f775e46087df83a7cb1f21b9d1e746006511e2"/>
    <w:p>
      <w:pPr>
        <w:pStyle w:val="Heading2"/>
      </w:pPr>
      <w:r>
        <w:t xml:space="preserve">V.3 Die Zeitdimension und der Preis ihrer frühen Auferlegung</w:t>
      </w:r>
    </w:p>
    <w:p>
      <w:pPr>
        <w:pStyle w:val="FirstParagraph"/>
      </w:pPr>
      <w:r>
        <w:t xml:space="preserve">Die Zeitdimension ist fundamental anders als die räumlichen Dimensionen. Zeit ist nicht zu berühren, nicht zu sehen, nicht zu tasten. Für ein kleines Kind existiert Zeit in ihrer abstrakten Form nicht. Das Kind lebt in einem ausgedehnten Jetzt, das sich nur langsam nach gestern und morgen ausdehnt. Begriffe wie nächste Woche, in einem Monat, später in deinem Leben sind für einen Vierjährigen im Wesentlichen nicht vorhanden. Nicht weil das Kind kognitiv zurückbleibt, sondern weil die Hirnstruktur, die abstraktes Zeitbewusstsein ermöglicht — der präfrontale Kortex — erst ab dem sechsten oder siebten Jahr wirklich auf Temperatur kommt und erst Anfang der Zwanzigerjahre vollständig ausgereift ist.</w:t>
      </w:r>
    </w:p>
    <w:p>
      <w:pPr>
        <w:pStyle w:val="BodyText"/>
      </w:pPr>
      <w:r>
        <w:t xml:space="preserve">Was wir Kindern ab der Grundschule fast universell antun, ist sie zu zwingen, in einer Dimension zu funktionieren, die ihre limbische Schicht noch nicht tragen kann. Wir fragen, was sie später werden wollen, während sie noch nicht spüren können, was später bedeutet. Wir setzen Noten und Belohnungen an das Ende von Arbeit, die sie erst Wochen später beanspruchen können. Wir bringen ihnen bei, für Prüfungen zu planen, die in der Zukunft liegen. Wir konfrontieren sie mit der Endlichkeit von Schultagen, Ferien, Schuljahren — alles abstrakte Zeiteinheiten, die für ihr tatsächliches Erleben leer sind.</w:t>
      </w:r>
    </w:p>
    <w:p>
      <w:pPr>
        <w:pStyle w:val="BodyText"/>
      </w:pPr>
      <w:r>
        <w:t xml:space="preserve">Die Folge ist, dass das Kind lernt, so zu tun, als ob es in der Zeit lebe. Es entwickelt eine sprachliche Schicht, die über Zeit reden, Pläne formulieren, Ziele benennen kann. Aber diese Schicht hat keine limbische Verankerung. Das Kind ist in seinem tieferen Selbst noch immer im Jetzt, ist aber gezwungen, diese Wirklichkeit unter einer Kortex-Überblendung von Zeitbewusstsein zu verbergen. Das ist eine der fundamentalsten Formen von Kortex-Leere, die in diesem Modell beschrieben werden: so zu tun, als ob man irgendwo wäre, wo man wirklich nicht ist.</w:t>
      </w:r>
    </w:p>
    <w:p>
      <w:pPr>
        <w:pStyle w:val="BodyText"/>
      </w:pPr>
      <w:r>
        <w:t xml:space="preserve">Der Schaden ist kaum zu übertreiben. Das Kind lernt frühe Belohnungsaufschub auf einem Niveau, das sein Urgefühl noch nicht erreicht hat. Es lernt, für Ziele in einer Ferne zu arbeiten, die es nicht spürt. Es lernt zu planen statt zu spüren. Alles Kortex-Fähigkeiten, alle zu früh einem limbischen System auferlegt, das im Rhythmus von Licht und Dunkel, von Hunger und Sättigung, von Aktion und Ruhe hätte reifen wollen, bevor es in abstrakte Zeit projiziert wurde.</w:t>
      </w:r>
    </w:p>
    <w:p>
      <w:pPr>
        <w:pStyle w:val="BodyText"/>
      </w:pPr>
      <w:r>
        <w:t xml:space="preserve">Die theoretische Vorhersage des Modells ist, dass die Zeitdimension nicht vor dem zehnten oder zwölften Jahr ernsthaft in das Lernsystem eingebracht werden sollte. Bis zu diesem Alter darf das Kind in natürlichen Rhythmen leben — dem Rhythmus von Licht und Dunkel, von Jahreszeiten, von Mahlzeiten und Schlaf, von Atem und Ruhe. Diese Rhythmen sind aus der Wahrnehmung hervorgegangen, nicht aus dem Kalender. Der Kalender ist ein soziales Konstrukt, das das Urgefühl durchschneidet; der Rhythmus der natürlichen Wirklichkeit ist dagegen nährend.</w:t>
      </w:r>
    </w:p>
    <w:p>
      <w:pPr>
        <w:pStyle w:val="BodyText"/>
      </w:pPr>
      <w:r>
        <w:t xml:space="preserve">Erst ab der Adoleszenz, wenn der präfrontale Kortex tatsächlich genug gereift ist, kann abstrakte Zeit auf produktive Weise eingeführt werden. In diesem Moment kann das Kind planen, ohne sein Jetzt zu verlieren, Ziele setzen, ohne sein Spüren zu verraten, und die Zeitdimension in ein Gefühlssystem integrieren, das die anderen Dimensionen bereits fest verankert hat.</w:t>
      </w:r>
    </w:p>
    <w:bookmarkEnd w:id="61"/>
    <w:bookmarkStart w:id="62" w:name="Xcd70dddfe20887d70f664560360a087d074065d"/>
    <w:p>
      <w:pPr>
        <w:pStyle w:val="Heading2"/>
      </w:pPr>
      <w:r>
        <w:t xml:space="preserve">V.4 Die G-Achse (Gemüt) und der Preis zu früher Moralisierung</w:t>
      </w:r>
    </w:p>
    <w:p>
      <w:pPr>
        <w:pStyle w:val="FirstParagraph"/>
      </w:pPr>
      <w:r>
        <w:t xml:space="preserve">Die G-Achse (Gemüt) in ihrer irdischen Form ist von sehr früh an aktiv. Ein Baby weiß, was sich gut anfühlt und was sich schlecht anfühlt, was es anzieht und was es abstößt. Ein Kleinkind weiß, welcher Mensch ihm Wärme gibt und welcher Kälte. Das ist die G-Achse (Gemüt) in ihrer direkten, gelebten Form — das Urgefühl, das den Unterschied zwischen Liebe und Hass, zwischen Anziehen und Abstoßen, zwischen gut und nicht-gut direkt wahrnimmt. Diese G-Achse (Gemüt) in irdischer Form ist einer der natürlichen Begleiter des sich entwickelnden Urgefühls.</w:t>
      </w:r>
    </w:p>
    <w:p>
      <w:pPr>
        <w:pStyle w:val="BodyText"/>
      </w:pPr>
      <w:r>
        <w:t xml:space="preserve">Was wir dem Kind traditionell beibringen, ist etwas anderes: die G-Achse (Gemüt) in himmlischer Form. Das ist das Konzept von Gut und Böse als Kategorien, die von oben kommen, mit moralischen Urteilen, die nicht aus der eigenen Wahrnehmung stammen, sondern von einer Autorität auferlegt werden. Religiöse Erziehung macht das explizit, aber auch säkulare Erziehungsformen tun es:</w:t>
      </w:r>
      <w:r>
        <w:t xml:space="preserve"> </w:t>
      </w:r>
      <w:r>
        <w:t xml:space="preserve">“</w:t>
      </w:r>
      <w:r>
        <w:t xml:space="preserve">Das gehört sich nicht</w:t>
      </w:r>
      <w:r>
        <w:t xml:space="preserve">”</w:t>
      </w:r>
      <w:r>
        <w:t xml:space="preserve">,</w:t>
      </w:r>
      <w:r>
        <w:t xml:space="preserve"> </w:t>
      </w:r>
      <w:r>
        <w:t xml:space="preserve">“</w:t>
      </w:r>
      <w:r>
        <w:t xml:space="preserve">Das macht man nicht</w:t>
      </w:r>
      <w:r>
        <w:t xml:space="preserve">”</w:t>
      </w:r>
      <w:r>
        <w:t xml:space="preserve">,</w:t>
      </w:r>
      <w:r>
        <w:t xml:space="preserve"> </w:t>
      </w:r>
      <w:r>
        <w:t xml:space="preserve">“</w:t>
      </w:r>
      <w:r>
        <w:t xml:space="preserve">Das ist falsch</w:t>
      </w:r>
      <w:r>
        <w:t xml:space="preserve">”</w:t>
      </w:r>
      <w:r>
        <w:t xml:space="preserve">. Der moralische Gehalt dieser Aussagen ist nicht immer falsch, aber die Form ist es. Das Kind wird gelehrt, dass Gut und Böse etwas ist, was von anderen gesagt wird, anstatt etwas, das es in sich selbst direkt wahrnimmt.</w:t>
      </w:r>
    </w:p>
    <w:p>
      <w:pPr>
        <w:pStyle w:val="BodyText"/>
      </w:pPr>
      <w:r>
        <w:t xml:space="preserve">Der Preis ist groß. Wenn das Kind zu früh lernt, dass die moralische G-Achse (Gemüt) himmlisch ist — dass Gut und Böse aus dem Mund von Autoritäten kommt und nicht aus seiner eigenen fühlenden Anwesenheit — lernt es, seiner eigenen irdischen G-Achse (Gemüt) zu misstrauen. Es beginnt auf Kortex-Ebene zu urteilen, auf der Basis von Regeln, die es gelernt hat, anstatt auf limbischer Ebene, auf der Basis dessen, was es wirklich fühlt. Das ist für das Urgefühl fatal, denn das Urgefühl wirkt gerade über die irdische G-Achse (Gemüt). Wenn die zugunsten einer aufgezwungenen himmlischen Version misstraut wird, ist der Kompass abgesperrt.</w:t>
      </w:r>
    </w:p>
    <w:p>
      <w:pPr>
        <w:pStyle w:val="BodyText"/>
      </w:pPr>
      <w:r>
        <w:t xml:space="preserve">Die theoretische Vorhersage ist, dass die G-Achse (Gemüt) in ihrer explizit moralisierenden Form erst ab dem zwölften oder vierzehnten Jahr eingeführt werden sollte, und selbst dann vorsichtig und im Dialog mit der eigenen irdischen Wahrnehmung des Kindes. Bis zu diesem Alter darf das Kind seinen moralischen Kompass aus direkter Erfahrung aufbauen: Was fühlt sich in diesem Moment gut an, was fühlt sich falsch an, was zieht an, was stößt ab. Kein abstraktes Konzept von Sünde, kein konstruiertes Konzept von Schande, keine von anderen auferlegten Kategorien des Gehörens und Nicht-Gehörens.</w:t>
      </w:r>
    </w:p>
    <w:p>
      <w:pPr>
        <w:pStyle w:val="BodyText"/>
      </w:pPr>
      <w:r>
        <w:t xml:space="preserve">Das bedeutet nicht, dass das Kind ohne Struktur oder ohne Führung aufwächst. Es bedeutet, dass die Struktur und die Führung an das anknüpfen, was das Kind selbst in seiner irdischen G-Achse (Gemüt) spüren kann, anstatt das durch eine himmlische Imitation zu überschreiben. Ein Kind, das hart schlägt, wird nicht gesagt, dass Schlagen sündig ist; es wird geholfen zu spüren, was sein Schlagen beim anderen verursacht hat, wie das für den anderen aussah — damit sein eigenes Urgefühl die Arbeit tut, die sonst durch aufgezwungene Moral erledigt wurde.</w:t>
      </w:r>
    </w:p>
    <w:p>
      <w:pPr>
        <w:pStyle w:val="BodyText"/>
      </w:pPr>
      <w:r>
        <w:t xml:space="preserve">Erst ab der Adoleszenz, wenn das Kind genug Erfahrung mit seiner eigenen irdischen G-Achse (Gemüt) aufgebaut hat, kann es den Übergang zu abstrakteren moralischen Urteilen machen, ohne seinen eigenen Kompass zu verlieren. In diesem Moment kann es die himmlische G-Achse (Gemüt) mit der irdischen integrieren und kritisch darüber nachdenken, was es von der Gesellschaft übernehmen will und was nicht.</w:t>
      </w:r>
    </w:p>
    <w:bookmarkEnd w:id="62"/>
    <w:bookmarkStart w:id="63" w:name="X43cd50bf605dc98d59b52a9b52b864a79375578"/>
    <w:p>
      <w:pPr>
        <w:pStyle w:val="Heading2"/>
      </w:pPr>
      <w:r>
        <w:t xml:space="preserve">V.5 Die W-Achse (Wohlwollen) und das Recht auf das Irreale</w:t>
      </w:r>
    </w:p>
    <w:p>
      <w:pPr>
        <w:pStyle w:val="FirstParagraph"/>
      </w:pPr>
      <w:r>
        <w:t xml:space="preserve">Die W-Achse (Wohlwollen) ist die Dimension des Wertes, des Unterschieds zwischen Real und Irreal, zwischen dem, was wirklich ist, und dem, was denkbar ist. Im erwachsenen Denken ist dieser Unterschied scharf und nützlich. Aber bei einem kleinen Kind ist das Irreale gerade ein wichtiges Entwicklungsfeld. Kinder fantasieren, träumen, glauben an Monster unterm Bett, haben Fantasiefreunde, erzählen Geschichten, deren Wahrheit sie nicht kennen. Das ist kein Mangel. Das ist Arbeit. Es ist ihre Art, die W-Achse (Wohlwollen) in ihrem vollen Bereich zu erkunden, bevor sie explizit damit konfrontiert werden.</w:t>
      </w:r>
    </w:p>
    <w:p>
      <w:pPr>
        <w:pStyle w:val="BodyText"/>
      </w:pPr>
      <w:r>
        <w:t xml:space="preserve">Was wir dem Kind ab dem fünften oder sechsten Jahr fast universell antun, ist, es zu zwingen, das Irreale zugunsten des Realen zu leugnen.</w:t>
      </w:r>
      <w:r>
        <w:t xml:space="preserve"> </w:t>
      </w:r>
      <w:r>
        <w:t xml:space="preserve">“</w:t>
      </w:r>
      <w:r>
        <w:t xml:space="preserve">Es war nur ein Traum.</w:t>
      </w:r>
      <w:r>
        <w:t xml:space="preserve">”</w:t>
      </w:r>
      <w:r>
        <w:t xml:space="preserve"> </w:t>
      </w:r>
      <w:r>
        <w:t xml:space="preserve">“</w:t>
      </w:r>
      <w:r>
        <w:t xml:space="preserve">Monster gibt es nicht.</w:t>
      </w:r>
      <w:r>
        <w:t xml:space="preserve">”</w:t>
      </w:r>
      <w:r>
        <w:t xml:space="preserve"> </w:t>
      </w:r>
      <w:r>
        <w:t xml:space="preserve">“</w:t>
      </w:r>
      <w:r>
        <w:t xml:space="preserve">Du musst bei den Fakten bleiben.</w:t>
      </w:r>
      <w:r>
        <w:t xml:space="preserve">”</w:t>
      </w:r>
      <w:r>
        <w:t xml:space="preserve"> </w:t>
      </w:r>
      <w:r>
        <w:t xml:space="preserve">“</w:t>
      </w:r>
      <w:r>
        <w:t xml:space="preserve">Das hast du erfunden.</w:t>
      </w:r>
      <w:r>
        <w:t xml:space="preserve">”</w:t>
      </w:r>
      <w:r>
        <w:t xml:space="preserve"> </w:t>
      </w:r>
      <w:r>
        <w:t xml:space="preserve">Mit diesen Interventionen schneiden wir den linken Bogen des Gefühlsdiagramms ab, bevor der rechte Bogen vollständig entwickelt ist. Das Kind verliert seinen Zugang zur irrealen Seite der W-Achse (Wohlwollen) und damit zu einer ganzen Seite seines Gefühlsregisters: dem Teil, wo die Leer-Formen liegen, wo die gespiegelten Gegenpole sich befinden, wo die tiefste Arbeit der Psyche stattfindet.</w:t>
      </w:r>
    </w:p>
    <w:p>
      <w:pPr>
        <w:pStyle w:val="BodyText"/>
      </w:pPr>
      <w:r>
        <w:t xml:space="preserve">Die Vorhersage des Modells ist, dass der explizite Unterschied zwischen Real und Irreal nicht vor dem zehnten oder zwölften Jahr ins Lernsystem gehört. Bis zu diesem Alter darf das Kind beide Welten einfach bewohnen. Geschichten, Märchen, Mythologie, Archetypen — sie nähren das Irreale, ohne es als solches zu benennen. Das Kind muss nicht wissen, dass ein Märchen Fiktion ist, um wirklich darin zu leben, und dieses wirkliche Leben tut limbische Arbeit, die kein Faktenwissen tun kann.</w:t>
      </w:r>
    </w:p>
    <w:p>
      <w:pPr>
        <w:pStyle w:val="BodyText"/>
      </w:pPr>
      <w:r>
        <w:t xml:space="preserve">Erst ab der Adoleszenz, wenn der Kortex stärker wird, beginnt das Kind von Natur aus den Unterschied zu machen zwischen dem, was empirisch überprüfbar ist, und dem, was in der Vorstellung lebt. Aber selbst dann muss die Pädagogik dafür sorgen, dass der Respekt vor dem Irrealen erhalten bleibt. Das Irreale ist keine niedrigere Kategorie als das Reale; es ist eine andere Kategorie, mit einer eigenen Funktion im Gefühlssystem. Die Kultur, die das Irreale systematisch zugunsten des Realen ablehnt, produziert Menschen, deren W-Achse (Wohlwollen) auf der linken Seite gelähmt ist — die die Leer-Formen nicht mehr spüren, die gespiegelten Gefühle nicht mehr kennen, und die dadurch in ihrem Gefühlsleben strukturell verarmt sind.</w:t>
      </w:r>
    </w:p>
    <w:bookmarkEnd w:id="63"/>
    <w:bookmarkStart w:id="64" w:name="X325ed2f8f4e18d0b259d4bb5264e8b08fce190f"/>
    <w:p>
      <w:pPr>
        <w:pStyle w:val="Heading2"/>
      </w:pPr>
      <w:r>
        <w:t xml:space="preserve">V.6 Die N-Achse (Nähe) und das Recht auf Nicht-Selbstdefinition</w:t>
      </w:r>
    </w:p>
    <w:p>
      <w:pPr>
        <w:pStyle w:val="FirstParagraph"/>
      </w:pPr>
      <w:r>
        <w:t xml:space="preserve">Die N-Achse (Nähe) ist vielleicht die am frühesten gedrückte Dimension in unserer aktuellen Erziehung. Die N-Achse (Nähe) ist die Dimension der eigenen Position — wer bin ich, wie unterscheide ich mich von anderen, was ist meins und was ist deins. Aber bei kleinen Kindern ist die N-Position noch nicht konsolidiert. Das Kind ist in seinen frühen Jahren auf der N-Achse (Nähe) offen: Es nimmt Eindrücke seiner Umgebung auf, ohne sie stark von sich selbst zu trennen. Das Urgefühl des Kindes steht in direkter Kommunikation mit dem seiner Mutter, seines Vaters, seiner unmittelbaren Umgebung — wie in Teil IV ausgearbeitet. Diese Offenheit ist keine Unreife, die überwunden werden muss, sondern der natürliche Ausgangspunkt für die Entwicklung einer N-Position, die in Resonanz mit anderen N-Positionen steht.</w:t>
      </w:r>
    </w:p>
    <w:p>
      <w:pPr>
        <w:pStyle w:val="BodyText"/>
      </w:pPr>
      <w:r>
        <w:t xml:space="preserve">Was wir heutzutage viel zu früh tun, ist das Kind zur N-Selbstdefinition zu zwingen.</w:t>
      </w:r>
      <w:r>
        <w:t xml:space="preserve"> </w:t>
      </w:r>
      <w:r>
        <w:t xml:space="preserve">“</w:t>
      </w:r>
      <w:r>
        <w:t xml:space="preserve">Was denkst du dazu?</w:t>
      </w:r>
      <w:r>
        <w:t xml:space="preserve">”</w:t>
      </w:r>
      <w:r>
        <w:t xml:space="preserve"> </w:t>
      </w:r>
      <w:r>
        <w:t xml:space="preserve">“</w:t>
      </w:r>
      <w:r>
        <w:t xml:space="preserve">Was willst du?</w:t>
      </w:r>
      <w:r>
        <w:t xml:space="preserve">”</w:t>
      </w:r>
      <w:r>
        <w:t xml:space="preserve"> </w:t>
      </w:r>
      <w:r>
        <w:t xml:space="preserve">“</w:t>
      </w:r>
      <w:r>
        <w:t xml:space="preserve">Was ist deine Meinung?</w:t>
      </w:r>
      <w:r>
        <w:t xml:space="preserve">”</w:t>
      </w:r>
      <w:r>
        <w:t xml:space="preserve"> </w:t>
      </w:r>
      <w:r>
        <w:t xml:space="preserve">“</w:t>
      </w:r>
      <w:r>
        <w:t xml:space="preserve">Was würdest du tun?</w:t>
      </w:r>
      <w:r>
        <w:t xml:space="preserve">”</w:t>
      </w:r>
      <w:r>
        <w:t xml:space="preserve"> </w:t>
      </w:r>
      <w:r>
        <w:t xml:space="preserve">Das sind Fragen, die eine konsolidierte N-Position voraussetzen, die das Kind noch nicht hat. Wir zwingen es, sich von seiner Umgebung zu trennen, bevor es in Resonanz mit dieser Umgebung reifen konnte. Die Folge ist eine N-Position, die in sprachlichen Selbstaussagen benennbar ist, die aber in Wirklichkeit hohl und erzwungen ist.</w:t>
      </w:r>
    </w:p>
    <w:p>
      <w:pPr>
        <w:pStyle w:val="BodyText"/>
      </w:pPr>
      <w:r>
        <w:t xml:space="preserve">Vielleicht am schädlichsten an diesem frühen N-Druck ist, dass er das Kind lehrt, sich selbst als isolierte Einheit zu sehen statt als Knotenpunkt in einem Feld. Das Kind lernt: Ich muss wissen, wer ich bin, unabhängig von anderen, ich muss meine eigene Meinung haben, ich muss selbstständig sein. Aber die N-Achse (Nähe) funktioniert nicht so. Eine N-Position steht immer in Beziehung zu anderen N-Positionen. Die gesunde Reifung ist eine Reifung in Resonanz, nicht in Isolation. Das Kind, das zu früh zur Selbstdefinition gezwungen wird, verliert die Fähigkeit, in wirklichem Kontakt mit anderen zu stehen — nicht aus Isolation, sondern aus einem falschen Verständnis dessen, was das Selbst ist.</w:t>
      </w:r>
    </w:p>
    <w:p>
      <w:pPr>
        <w:pStyle w:val="BodyText"/>
      </w:pPr>
      <w:r>
        <w:t xml:space="preserve">Die Vorhersage des Modells ist, dass das Kind bis zum zwölften Jahr nicht gefragt werden muss, sich explizit von anderen zu unterscheiden. Es darf Teil des größeren Ganzen sein, in dem es erzogen wird: die Familie, die Gruppe, die Lernumgebung. Es darf aufnehmen und mitschwingen, ohne erklären zu müssen, was seine eigene Position ist. Erst ab der Adoleszenz beginnt es aktiv zu untersuchen, wie es sich von seiner Umgebung unterscheidet — und diese Untersuchung ist eine tiefe, jahrelange Arbeit, die geschützt, nicht beschleunigt werden muss.</w:t>
      </w:r>
    </w:p>
    <w:p>
      <w:pPr>
        <w:pStyle w:val="BodyText"/>
      </w:pPr>
      <w:r>
        <w:t xml:space="preserve">Was das für die Pädagogik bedeutet, ist weitreichend. Klassenweiser Unterricht, individuelle Aufgaben, eigene Arbeiten, persönliche Beurteilungen — all das zwingt kleine Kinder zu einer N-Selbstdefinition, die sie nicht bewältigen können. Pädagogik, die die N-Reife berücksichtigt, ist gruppenweise ohne Wettbewerb, gemeinschaftliche Arbeit ohne individuelle Ansprüche, dialogisch ohne den Druck der Selbsterklärung. Es ist näher an dem, was in älteren oder nicht-westlichen Pädagogiken schon existierte, und was durch die industrielle Pädagogik systematisch abgeschafft wurde.</w:t>
      </w:r>
    </w:p>
    <w:bookmarkEnd w:id="64"/>
    <w:bookmarkStart w:id="65" w:name="v.7-vier-entwicklungsphasen"/>
    <w:p>
      <w:pPr>
        <w:pStyle w:val="Heading2"/>
      </w:pPr>
      <w:r>
        <w:t xml:space="preserve">V.7 Vier Entwicklungsphasen</w:t>
      </w:r>
    </w:p>
    <w:p>
      <w:pPr>
        <w:pStyle w:val="FirstParagraph"/>
      </w:pPr>
      <w:r>
        <w:t xml:space="preserve">Wenn wir die obigen Betrachtungen zusammenbringen, entsteht ein vorsichtiger Entwurf von vier Entwicklungsphasen. Diese Einteilung ist kein Blaupause, sondern ein Gedankenmodell, das weitere Arbeit nähren könnte.</w:t>
      </w:r>
    </w:p>
    <w:p>
      <w:pPr>
        <w:pStyle w:val="BodyText"/>
      </w:pPr>
      <w:r>
        <w:t xml:space="preserve">Phase 1, Geburt bis etwa sechs Jahre — der Raum und der Körper.</w:t>
      </w:r>
      <w:r>
        <w:t xml:space="preserve"> </w:t>
      </w:r>
      <w:r>
        <w:t xml:space="preserve">In dieser Phase wirken nur die räumlichen Dimensionen (x, y, z) aktiv im Lernsystem. Keine abstrakte Zeit, keine moralische G-Achse (Gemüt) in himmlischer Form, keine scharfe Unterscheidung zwischen Real und Irreal, kein Druck zur N-Selbstdefinition. Das Kind bewegt sich, fühlt, tastet, entdeckt. Die Welt besteht in einem ausgedehnten Jetzt und einem direkten Raum. Geschichten, Märchen, Archetypen werden gegeben, um das Irreale zu nähren, ohne es zu benennen. Die irdische G-Achse (Gemüt) wirkt, ohne dass das Kind wissen muss, was Moral ist. Eltern und Mentoren wirken in Resonanz mit dem Kind, ohne es zur Selbstdefinition zu zwingen.</w:t>
      </w:r>
    </w:p>
    <w:p>
      <w:pPr>
        <w:pStyle w:val="BodyText"/>
      </w:pPr>
      <w:r>
        <w:t xml:space="preserve">Phase 2, etwa sechs bis zwölf Jahre — Rhythmus, Bewegung und Spiel.</w:t>
      </w:r>
      <w:r>
        <w:t xml:space="preserve"> </w:t>
      </w:r>
      <w:r>
        <w:t xml:space="preserve">Die räumlichen Dimensionen werden verfeinert. Das Kind entwickelt Fähigkeiten — Feinmotorik, Sprache, Lesen, Schreiben — aber noch immer im Rhythmus von Licht und Dunkel, von Jahreszeiten, von natürlichen Zyklen. Keine abstrakte Zeit, kein Kalender als Hauptordnung. Die W-Achse (Wohlwollen) wird noch nicht explizit gemacht: Fakt und Fiktion dürfen weiter zusammenleben. Die G-Achse (Gemüt) wirkt irdisch: Was fühlt sich gut an, was fühlt sich schlecht an, in direkter Wahrnehmung. Noch keine abstrakte Moral. Die N-Position ist noch offen: Das Kind muss nicht erklären, wer es ist, darf Teil eines größeren Ganzen sein.</w:t>
      </w:r>
    </w:p>
    <w:p>
      <w:pPr>
        <w:pStyle w:val="BodyText"/>
      </w:pPr>
      <w:r>
        <w:t xml:space="preserve">Phase 3, etwa zwölf bis achtzehn Jahre — Zeit, Wert, Ich-Position.</w:t>
      </w:r>
      <w:r>
        <w:t xml:space="preserve"> </w:t>
      </w:r>
      <w:r>
        <w:t xml:space="preserve">Erst jetzt wird Zeit als abstrakte Dimension explizit eingeführt. Planen, Ziele setzen, vorausschauen. Die W-Achse (Wohlwollen) wird explizit: Der Unterschied zwischen Real und Irreal wird Gegenstand der Reflexion, aber mit Erhalt des Respekts für beide Seiten. Die G-Achse (Gemüt) bekommt moralischen Inhalt: Was ist gut, was ist böse — aber immer aus der eigenen irdischen Erfahrung aufgebaut, nicht von Autorität auferlegt. Die N-Position wird Gegenstand der Selbstuntersuchung: Wer bin ich, wie unterscheide ich mich von anderen, in welchem Feld stehe ich.</w:t>
      </w:r>
    </w:p>
    <w:p>
      <w:pPr>
        <w:pStyle w:val="BodyText"/>
      </w:pPr>
      <w:r>
        <w:t xml:space="preserve">Phase 4, ab etwa achtzehn Jahren — die vollständige Integration.</w:t>
      </w:r>
      <w:r>
        <w:t xml:space="preserve"> </w:t>
      </w:r>
      <w:r>
        <w:t xml:space="preserve">Erst jetzt sind alle sieben Dimensionen zusammen im erwachsenen Gefühlssystem aktiv. Der Mensch kann in der Zeit planen, ohne sein Jetzt zu verlieren, moralisch urteilen, ohne seinen irdischen Kompass zu verlieren, seine N-Position einnehmen, ohne die Kommunikation mit anderen N-Positionen zu unterbrechen. Das ist Erwachsenheit im Sinne dieses Modells: kein biologischer Endpunkt, sondern eine funktionale Integration, in der alle sieben Dimensionen in wechselseitiger Abstimmung wirken.</w:t>
      </w:r>
    </w:p>
    <w:bookmarkEnd w:id="65"/>
    <w:bookmarkStart w:id="66" w:name="v.8-die-symmetrie-mit-der-schlaffolge"/>
    <w:p>
      <w:pPr>
        <w:pStyle w:val="Heading2"/>
      </w:pPr>
      <w:r>
        <w:t xml:space="preserve">V.8 Die Symmetrie mit der Schlaffolge</w:t>
      </w:r>
    </w:p>
    <w:p>
      <w:pPr>
        <w:pStyle w:val="FirstParagraph"/>
      </w:pPr>
      <w:r>
        <w:t xml:space="preserve">Eine treffende Beobachtung öffnet sich, wenn wir diese Entwicklungsfolge neben die Schlaffolge legen, die in Teil IV beschrieben wurde.</w:t>
      </w:r>
    </w:p>
    <w:p>
      <w:pPr>
        <w:pStyle w:val="BodyText"/>
      </w:pPr>
      <w:r>
        <w:t xml:space="preserve">Beim Einschlafen schalten wir die Sinne der Reihenfolge der Frequenz nach ab: zuerst die langsamsten Körpersignale (Propriozeption über das Rückenmark), dann der Geruch, dann das Gehör, dann das Sehen, und letztendlich — wenn die Hypothese aus Teil IV stimmt — vielleicht eine hochfrequente Kommunikationsform zwischen Urgefühlen, die gerade nachts aktiv wird. Es ist eine Leiter von langsam nach hoch, von direkter Körperverbindung zu abstrakter Kommunikation.</w:t>
      </w:r>
    </w:p>
    <w:p>
      <w:pPr>
        <w:pStyle w:val="BodyText"/>
      </w:pPr>
      <w:r>
        <w:t xml:space="preserve">Die Entwicklungsfolge, die in diesem Kapitel ausgearbeitet wurde, verläuft genau in die andere Richtung. Wir beginnen mit den räumlichen Dimensionen — dem direkten körperlichen Kontakt mit der Welt. Dann kommt der Rhythmus, eine erste Form von Zeit, die nicht abstrakt, sondern gelebt ist. Dann kommen die abstrakteren Dimensionen: die Zeitdimension in ihrer vollen Abstraktion, die W-Achse (Wohlwollen) in ihrer expliziten Form, die moralische G-Achse (Gemüt), die konsolidierte N-Position. Und vielleicht — das ist spekulativ, aber es passt zur Richtung des Modells — kommt zuletzt der bewusste Zugang zur Kommunikation zwischen Urgefühlen, die siebte Dimension in ihrer vollen Wirkung.</w:t>
      </w:r>
    </w:p>
    <w:p>
      <w:pPr>
        <w:pStyle w:val="BodyText"/>
      </w:pPr>
      <w:r>
        <w:t xml:space="preserve">Eine Entwicklungstheorie, die die sieben Dimensionen in dieser umgekehrten Reihenfolge einführt, verglichen mit der Art, wie sie beim Einschlafen verstummen, hätte eine symmetrische Schönheit. Geburt als das langsame Aufsteigen der Dimensionsleiter. Schlaf als das jede Nacht erneute Hinabsteigen der Leiter. Tod als die endgültige Freigabe, bei der alles zur Ruhe kommt. Das Leben als langer Aufstieg durch die Dimensionen, mit jeder Nacht einer kurzen Erinnerung daran, woher wir kommen.</w:t>
      </w:r>
    </w:p>
    <w:p>
      <w:pPr>
        <w:pStyle w:val="BodyText"/>
      </w:pPr>
      <w:r>
        <w:t xml:space="preserve">Diese Symmetrie ist kein Zufall und keine Sentimentalität. Sie ist ein Hinweis, dass die sieben Dimensionen des Gefühlsmodells eine echte Struktur widerspiegeln — eine Struktur, die nicht nur das erwachsene Gefühlsleben beschreibt, sondern auch, wie der Mensch in dieses Gefühlsleben einkommt und wie er jede Nacht wieder daraus zurückkehrt. Der Rhythmus des Menschenlebens ist ein Rhythmus von Abstieg und Aufstieg auf dieser Leiter, verteilt über Jahre und über Tage.</w:t>
      </w:r>
    </w:p>
    <w:bookmarkEnd w:id="66"/>
    <w:bookmarkStart w:id="67" w:name="v.9-was-das-für-die-pädagogik-bedeutet"/>
    <w:p>
      <w:pPr>
        <w:pStyle w:val="Heading2"/>
      </w:pPr>
      <w:r>
        <w:t xml:space="preserve">V.9 Was das für die Pädagogik bedeutet</w:t>
      </w:r>
    </w:p>
    <w:p>
      <w:pPr>
        <w:pStyle w:val="FirstParagraph"/>
      </w:pPr>
      <w:r>
        <w:t xml:space="preserve">Die theoretischen Schlussfolgerungen dieses Kapitels haben weitreichende Implikationen für Unterricht und Erziehung. Sie lassen sich in einem einzigen Satz zusammenfassen: Die aktuelle pädagogische Praxis gibt Kindern alle sieben Dimensionen gleichzeitig und produziert dadurch Menschen, deren Urgefühl strukturell beschädigt ist. Eine Pädagogik, die die Dimensionen in ihrer natürlichen Reifungsfolge einführt, würde Menschen produzieren, deren Urgefühl intakt bleibt und die in allen sieben Dimensionen wirklich anwesend sein können.</w:t>
      </w:r>
    </w:p>
    <w:p>
      <w:pPr>
        <w:pStyle w:val="BodyText"/>
      </w:pPr>
      <w:r>
        <w:t xml:space="preserve">Die konkrete Ausarbeitung einer solchen Pädagogik liegt außerhalb der Grenzen dieser theoretischen Arbeit. Sie braucht eine eigene praktische Erkundung und verdiente ein eigenes Dokument. Dieses Dokument könnte beschreiben, wie ein Tag, eine Woche, ein Jahr in einem Lernsystem aussehen würde, das die gestufte Dimensionseinführung respektiert. Wie Kinder in Phase 1 hauptsächlich mit ihrem Körper im Raum beschäftigt wären. Wie Kinder in Phase 2 Rhythmus statt Kalender lernen würden. Wie Kinder in Phase 3 in die abstrakteren Dimensionen eingeführt würden, ohne ihren irdischen Kompass zu verlieren. Und wie in Phase 4 die vollständige Integration unterstützt werden könnte.</w:t>
      </w:r>
    </w:p>
    <w:p>
      <w:pPr>
        <w:pStyle w:val="BodyText"/>
      </w:pPr>
      <w:r>
        <w:t xml:space="preserve">Der theoretische Kern bleibt jedoch klar. Freie Menschen — Menschen mit intaktem Urgefühl, die in allen sieben Dimensionen wirklich anwesend sind — entstehen nicht von selbst. Sie entstehen, wenn ihre Entwicklung vor der zu frühen Auferlegung von Dimensionen geschützt wird, die sie noch nicht tragen können. Dieser Schutz ist die Arbeit von Pädagogen, Eltern und letztlich einer Gesellschaft, die versteht, warum solche Menschen unverzichtbar sind.</w:t>
      </w:r>
    </w:p>
    <w:p>
      <w:pPr>
        <w:pStyle w:val="BodyText"/>
      </w:pPr>
      <w:r>
        <w:t xml:space="preserve">Die Frage ist nicht, ob solche Menschen möglich sind. Die Frage ist, ob unsere Zivilisation bereit ist, die Strukturen, die ihre Entstehung verhindern, aufzugeben. Das ist eine Frage, die über die Grenzen dieser theoretischen Arbeit hinausweist — hin zur Praxis der Bildungspolitik, zur Kultur der Erziehung und zur politischen Arbeit, die nötig ist, um eine andere Art menschlicher Entwicklung zu ermöglichen.</w:t>
      </w:r>
    </w:p>
    <w:bookmarkEnd w:id="67"/>
    <w:bookmarkStart w:id="68" w:name="Xa0ab1ebbf0992e450fb8725f5a1e7bf8ffa801c"/>
    <w:p>
      <w:pPr>
        <w:pStyle w:val="Heading2"/>
      </w:pPr>
      <w:r>
        <w:t xml:space="preserve">V.10 Die beständige Anwesenheit und das horizontale Feld</w:t>
      </w:r>
    </w:p>
    <w:p>
      <w:pPr>
        <w:pStyle w:val="FirstParagraph"/>
      </w:pPr>
      <w:r>
        <w:t xml:space="preserve">Wenn diese Entwicklungstheorie irgendwo ihr praktisches Scharnier hat, dann liegt es in zwei untrennbar miteinander verbundenen Bedingungen: der beständigen Anwesenheit eines liebenden Elternteils während der ersten Lebensjahre und dem Zugang des Kindes zu einem horizontalen Feld von Nachbarskindern, Tieren und Natur. Diese zwei Bedingungen sind keine Ergänzungen zur pädagogischen Methode. Sie sind die pädagogische Methode.</w:t>
      </w:r>
    </w:p>
    <w:p>
      <w:pPr>
        <w:pStyle w:val="BodyText"/>
      </w:pPr>
      <w:r>
        <w:t xml:space="preserve">Was in den ersten Jahren im Kind aufgebaut wird, ist nicht Wissen, sondern Selbsterkenntnis. Ein Baby weiß nicht von selbst, was Hunger ist. Es fühlt etwas Unangenehmes in seinem Körper, und wenn seine Mutter immer wieder auf dieses Unbehagen mit Nahrung und den Worten</w:t>
      </w:r>
      <w:r>
        <w:t xml:space="preserve"> </w:t>
      </w:r>
      <w:r>
        <w:t xml:space="preserve">“</w:t>
      </w:r>
      <w:r>
        <w:t xml:space="preserve">du hast Hunger</w:t>
      </w:r>
      <w:r>
        <w:t xml:space="preserve">”</w:t>
      </w:r>
      <w:r>
        <w:t xml:space="preserve"> </w:t>
      </w:r>
      <w:r>
        <w:t xml:space="preserve">reagiert, lernt seine limbische Schicht, was dieses körperliche Signal ist. Es lernt seine Müdigkeit kennen, weil seine Mutter immer wieder auf das entsprechende Weinen mit Ruhe und Schlaf reagiert. Es lernt seinen Schmerz kennen, weil sie ihn anerkennt und tröstet. Es lernt, wer es ist, im buchstäblichsten Sinne des Wortes — was sein Körper tut, was seine Gefühle sind, was seine Erfahrungen bedeuten — weil ein Mensch konsequent seine Signale liest, übersetzt und zurückgibt.</w:t>
      </w:r>
    </w:p>
    <w:p>
      <w:pPr>
        <w:pStyle w:val="BodyText"/>
      </w:pPr>
      <w:r>
        <w:t xml:space="preserve">Dieser Aufbau kann nicht an wechselnde Betreuer ausgelagert werden. Eine Krippe mit fünf verschiedenen Erzieherinnen, eine Kombination von Großeltern, die abwechselnd kommen, eine Betreuung, in der das Kind jede Woche jemand anderen trifft — all diese Arrangements liefern wechselnde Übersetzungen derselben körperlichen Signale. Was bei der einen Betreuerin</w:t>
      </w:r>
      <w:r>
        <w:t xml:space="preserve"> </w:t>
      </w:r>
      <w:r>
        <w:t xml:space="preserve">“</w:t>
      </w:r>
      <w:r>
        <w:t xml:space="preserve">du bist müde</w:t>
      </w:r>
      <w:r>
        <w:t xml:space="preserve">”</w:t>
      </w:r>
      <w:r>
        <w:t xml:space="preserve"> </w:t>
      </w:r>
      <w:r>
        <w:t xml:space="preserve">heißt, bekommt bei der anderen das Etikett</w:t>
      </w:r>
      <w:r>
        <w:t xml:space="preserve"> </w:t>
      </w:r>
      <w:r>
        <w:t xml:space="preserve">“</w:t>
      </w:r>
      <w:r>
        <w:t xml:space="preserve">du bist unruhig</w:t>
      </w:r>
      <w:r>
        <w:t xml:space="preserve">”</w:t>
      </w:r>
      <w:r>
        <w:t xml:space="preserve">. Das Kind wird dadurch gezwungen, eine sprachliche Überblendung aufzubauen, die die wechselnden Reaktionen vorhersagen muss, anstatt ein limbisches Selbstwissen, das aus der konsistenten Erkennung wächst. Die Kortex-Leere, die das produziert, ist nicht einfach ein Mangel. Es ist der grundlegende Schaden, aus dem viele andere psychologische Probleme im späteren Leben hervorfließen.</w:t>
      </w:r>
    </w:p>
    <w:p>
      <w:pPr>
        <w:pStyle w:val="BodyText"/>
      </w:pPr>
      <w:r>
        <w:t xml:space="preserve">Die beständige Anwesenheit muss biologisch nicht die der Mutter sein. Aber in der Praxis ist sie das meist, und nicht nur aus kulturhistorischen Gründen. Der Körper der Mutter ist physisch auf die Betreuung eines Kindes abgestimmt: Stillen, Stimme, Geruch, der Rhythmus ihrer Bewegungen — all diese Elemente bilden für das Kind eine Kontinuität mit der Gebärmutterwelt, die es gerade verlassen hat. Ein Vater, der die Mutterrolle übernimmt, oder eine andere hauptsächliche Betreuungsperson, kann einen Teil der Arbeit übernehmen — aber die Kontinuität der physischen Abstimmung zwischen einem bestimmten Menschen und dem Kind ist in allen Fällen die nicht ersetzbare Bedingung.</w:t>
      </w:r>
    </w:p>
    <w:p>
      <w:pPr>
        <w:pStyle w:val="BodyText"/>
      </w:pPr>
      <w:r>
        <w:t xml:space="preserve">Die zweite Bedingung ist ebenso fundamental wie die erste, aber von einer ganz anderen Art. Die beständige Anwesenheit eines Elternteils ist eine vertikale Beziehung zwischen einem Größeren und einem Kleineren, einem Stärkeren und einem Schwächeren, einem Erkennenden und einem Erkannten. Wenn sie die einzige Beziehung wäre, die das Kind kennt, würde eine unausgeglichene Intensität in dieser vertikalen Dimension entstehen. Was fehlt, und was nur das horizontale Feld liefern kann, ist die Erfahrung des Kindes unter Gleichaltrigen. Andere Kinder, mit denen es nicht ständig übersetzt wird, für die es seinen eigenen Platz finden muss, mit denen kein Erwachsener die Regie führt.</w:t>
      </w:r>
    </w:p>
    <w:p>
      <w:pPr>
        <w:pStyle w:val="BodyText"/>
      </w:pPr>
      <w:r>
        <w:t xml:space="preserve">Im horizontalen Feld lernt das Kind etwas, das kein Elternteil ihm lehren kann. Es lernt seine N-Position gegenüber Wesen, die ungefähr dieselbe Position haben. Es lernt den Rhythmus eines Kollektivs, das von keinem der einzelnen Mitglieder geplant wurde. Es lernt, was Widerstand ist — ein anderes Kind, das etwas anderes will, ein Tier, das nicht tut, was erwartet wurde, ein Ast, der dort nicht trägt, wo es darauf zählte. Diese Widerstände sind pädagogisch unersetzbar. Sie lehren das Kind, wo es selbst endet und wo die Welt beginnt, ein Unterschied, der in der vertikalen Eltern-Kind-Beziehung nicht auf dieselbe Weise entstehen kann, weil das Elternteil sich fast immer genug anpasst, um den Widerstand abzumildern.</w:t>
      </w:r>
    </w:p>
    <w:p>
      <w:pPr>
        <w:pStyle w:val="BodyText"/>
      </w:pPr>
      <w:r>
        <w:t xml:space="preserve">Die Rolle der Tiere in diesem horizontalen Feld ist ebenso wichtig und wird in der modernen Pädagogik selten ernsthaft genommen. Ein Tier — ein Hund, eine Katze, ein Pferd, ein Schaf, ein Huhn — ist ein Wesen mit einem eigenen Urgefühl, aber ohne Kortex-Überblendung. Es fühlt ohne Sprache. Es reagiert ohne Erklärung. Es akzeptiert oder verweigert ohne Scham. Im Kontakt mit Tieren lernt das Kind etwas über sein eigenes Urgefühl, das es von Menschen nicht lernen kann: dass das Urgefühl nicht sprachlich ist, dass es unabhängig von der Sprache existiert, dass es etwas ist, das es mit anderen Bewusstseinsformen teilt, die den Kortex nicht entwickelt haben. Das ist für die Entwicklung der N-Achse (Nähe) in ihrer intersubjektiven Dimension von grundlegender Bedeutung.</w:t>
      </w:r>
    </w:p>
    <w:p>
      <w:pPr>
        <w:pStyle w:val="BodyText"/>
      </w:pPr>
      <w:r>
        <w:t xml:space="preserve">Natur schließlich ist kein Hintergrund, vor dem all das stattfindet, sondern ein aktiver pädagogischer Faktor an sich selbst. Die Natur lehrt das Kind den Rhythmus langsamer Veränderungsprozesse — das Entfalten eines Blatts, das Wachstum eines Tieres, der Wechsel der Jahreszeiten, der Wechsel von Licht und Dunkel — den kein Lehrbuch ihm geben kann. In der Natur erlebt das Kind, dass die Zeitdimension zunächst und vor allem eine rhythmische Dimension ist, kein abstrakte Kalenderzeit. Und in der Natur steht es in einem Feld, in dem es nicht die zentrale Figur ist — eine Erfahrung, die seine N-Position von Anfang an in Resonanz mit etwas Größerem als es selbst bringt.</w:t>
      </w:r>
    </w:p>
    <w:p>
      <w:pPr>
        <w:pStyle w:val="BodyText"/>
      </w:pPr>
      <w:r>
        <w:t xml:space="preserve">Die Kombination dieser zwei Bedingungen — beständige vertikale Anwesenheit eines Elternteils plus täglicher Zugang zum horizontalen Feld von Nachbarskindern, Tieren und Natur — ist das, was unsere Spezies zehntausende von Generationen lang als die natürliche pädagogische Umgebung kannte. Es ist keine kulturelle Erfindung einer bestimmten Zeit oder eines bestimmten Orts; es ist die evolutionäre Grundform menschlicher Erziehung, wie sie in Jägergemeinschaften, frühen Agrargesellschaften, Bauerndörfern und praktisch allen vorindustriellen menschlichen Arrangements vorkam.</w:t>
      </w:r>
    </w:p>
    <w:p>
      <w:pPr>
        <w:pStyle w:val="BodyText"/>
      </w:pPr>
      <w:r>
        <w:t xml:space="preserve">Was die moderne Zeit daran verändert hat, ist keine Verbesserung, sondern ein Bruch. Die industrielle Revolution hat die Arbeitsstruktur der Familie umgekehrt, die städtische Entwicklung hat das horizontale Feld der Nachbarskinder demontiert, die Agrarindustrie hat die Tiere aus dem täglichen Leben entfernt, und die Trennung zwischen Wohngebiet und Natur hat die tägliche Naturerfahrung für die meisten Kinder unmöglich gemacht. Was wir als modern bezeichnen, ist ein Experiment von wenigen Generationen. Die Ergebnisse davon — Bindungsstörungen in großem Ausmaß, Einsamkeitsepidemien, Depression und Angst als die häufigsten psychischen Beschwerden unserer Zeit — sind nicht Nebenwirkungen eines erfolgreichen Systems. Sie sind die Symptome eines Experiments, das gescheitert ist.</w:t>
      </w:r>
    </w:p>
    <w:bookmarkEnd w:id="68"/>
    <w:bookmarkStart w:id="69" w:name="Xb415ef3783da51b3261060f6f835c0cf9ff042a"/>
    <w:p>
      <w:pPr>
        <w:pStyle w:val="Heading2"/>
      </w:pPr>
      <w:r>
        <w:t xml:space="preserve">V.11 Das wirtschaftlich-gesellschaftliche Problem</w:t>
      </w:r>
    </w:p>
    <w:p>
      <w:pPr>
        <w:pStyle w:val="FirstParagraph"/>
      </w:pPr>
      <w:r>
        <w:t xml:space="preserve">Das Obige führt zu einer Schlussfolgerung, die nicht umgangen werden kann, ohne die Glaubwürdigkeit der gesamten theoretischen Arbeit zu untergraben. Was hier als pädagogische Grundform vorgeschlagen wird — beständige Anwesenheit eines Elternteils und Zugang zum horizontalen Feld — ist in der aktuellen gesellschaftlichen Form für die Mehrheit der Bevölkerung praktisch nicht erreichbar. Nicht weil die Menschen es nicht wollen würden, sondern weil die strukturellen Voraussetzungen fehlen.</w:t>
      </w:r>
    </w:p>
    <w:p>
      <w:pPr>
        <w:pStyle w:val="BodyText"/>
      </w:pPr>
      <w:r>
        <w:t xml:space="preserve">Die erste strukturelle Hürde ist wirtschaftlich. Das zweite Einkommen in einer Familie ist in den meisten westlichen Gesellschaften kein Luxus mehr, sondern eine Notwendigkeit, um den üblichen Lebensstandard zu halten. Das ist kein Zufall, es ist das Ergebnis einer halben Jahrhundert wirtschaftlicher Entwicklung, in der Wohnkosten, Lebenshaltungskosten und soziale Erwartungen so hochgeschraubt wurden, dass ein Einkommen nicht mehr ausreicht. Das Elternteil, das für beständige Anwesenheit beim kleinen Kind optieren würde, muss dafür materielle Opfer bringen, die die meisten Familien nicht bringen können oder wagen.</w:t>
      </w:r>
    </w:p>
    <w:p>
      <w:pPr>
        <w:pStyle w:val="BodyText"/>
      </w:pPr>
      <w:r>
        <w:t xml:space="preserve">Die zweite strukturelle Hürde ist geographisch. In der modernen Stadt und Vorstadt ist das horizontale Feld größtenteils verschwunden. Kinder spielen nicht mehr draußen, weil die Straßen für unbegleitetes Spiel zu gefährlich geworden sind. Die Nachbarschaftskultur, in der Kinder ungehindert zwischen Häusern und Gärten hin und her liefen, hat sich in eine Anordnung aufgelöst, in der jedes Spieltreffen von Erwachsenen geplant werden muss. Die Natur ist für die meisten Stadtkinder nicht mehr nah, und tägliche Naturerfahrung verlangt eine geographische Wahl, die für die Mehrheit nicht verfügbar ist.</w:t>
      </w:r>
    </w:p>
    <w:p>
      <w:pPr>
        <w:pStyle w:val="BodyText"/>
      </w:pPr>
      <w:r>
        <w:t xml:space="preserve">Die dritte strukturelle Hürde ist sozial. Eine Familie, die einen radikal anderen pädagogischen Ansatz wählen würde, tut das in einer sozialen Umgebung, die diese Wahl nicht unterstützt und oft aktiv dagegen wirkt. Familienmitglieder finden, das Kind</w:t>
      </w:r>
      <w:r>
        <w:t xml:space="preserve"> </w:t>
      </w:r>
      <w:r>
        <w:t xml:space="preserve">“</w:t>
      </w:r>
      <w:r>
        <w:t xml:space="preserve">müsse für die Sozialisation in die Krippe</w:t>
      </w:r>
      <w:r>
        <w:t xml:space="preserve">”</w:t>
      </w:r>
      <w:r>
        <w:t xml:space="preserve">, Nachbarn fragen, warum es mit vier noch nicht liest, Schulpflichtgesetze zwingen zur Teilnahme an einem Bildungssystem, das das Gegenteil von dem tut, was hier vorgeschlagen wird. Das einzelne Elternteil, das es anders machen will, steht allein.</w:t>
      </w:r>
    </w:p>
    <w:p>
      <w:pPr>
        <w:pStyle w:val="BodyText"/>
      </w:pPr>
      <w:r>
        <w:t xml:space="preserve">Die pädagogische Theorie, die in dieser Arbeit entwickelt wurde, kann diese strukturellen Hürden nicht wegdiskutieren. Was sie kann, ist klarzumachen, was es wirklich kostet, freie Menschen hervorzubringen, damit die Entscheidung, diese Kosten zu tragen, auf der Basis von Verständnis getroffen wird, statt aus Gewohnheit umgangen zu werden. Und sie kann klarmachen, was der Preis des Nicht-Tragens dieser Kosten ist: eine Generation Kinder mit strukturell beschädigtem Urgefühl, eine Gesellschaft, die ihre größten Fragen nicht mehr lösen kann, weil sie die Menschen nicht mehr hervorbringt, die sie braucht.</w:t>
      </w:r>
    </w:p>
    <w:p>
      <w:pPr>
        <w:pStyle w:val="BodyText"/>
      </w:pPr>
      <w:r>
        <w:t xml:space="preserve">Die praktische Schlussfolgerung dieses Kapitels ist, dass eine ernsthafte pädagogische Bewegung in diese Richtung neben theoretischer Klarheit auch praktische Verbündete braucht, die helfen, die Lebensbedingungen zu schaffen. Das kann auf verschiedene Weisen geschehen. Gemeinschaftsformen, in denen mehrere Familien mit ähnlichen pädagogischen Überzeugungen zusammen an einem Ort wohnen, an dem das horizontale Feld noch existiert — ein Dorf, ein Landgut, ein Stadtbezirk, der sich wieder als Gemeinschaft organisiert. Private Initiativen, die die ersten pädagogischen Orte finanzieren, an denen dieser Ansatz vollständig gelebt werden kann, nicht nur in Unterrichtsstunden, sondern im gesamten täglichen Dasein. Wirtschaftliche Arrangements, in denen ein Einkommen ausreicht, um eine Familie zu unterhalten, entweder durch die Wahl eines niedrigeren Lebensstandards oder durch kollektive Einrichtungen, die die individuellen Lasten verringern.</w:t>
      </w:r>
    </w:p>
    <w:p>
      <w:pPr>
        <w:pStyle w:val="BodyText"/>
      </w:pPr>
      <w:r>
        <w:t xml:space="preserve">Keine dieser Lösungen ist einfach, und keine ist breit verfügbar. Aber ohne solche praktischen Arrangements bleibt die pädagogische Theorie ein Privileg von Menschen mit den Mitteln, außerhalb des bestehenden Systems zu leben, und das ist nicht nur ungerecht — es ist auch unzureichend, um die Spezies als Ganzes voranzubringen. Die Menschen, die die Menschheit aus ihren aktuellen Sackgassen helfen können, dürfen nicht nur aus einer wirtschaftlichen Klasse kommen. Sie müssen aus allen Schichten hervorkommen können. Das erfordert, dass die pädagogischen Voraussetzungen für ihre Entstehung auch in allen Schichten verfügbar gemacht werden.</w:t>
      </w:r>
    </w:p>
    <w:p>
      <w:pPr>
        <w:pStyle w:val="BodyText"/>
      </w:pPr>
      <w:r>
        <w:t xml:space="preserve">Das ist die Arbeit, die über die Grenzen dieser Theorie hinausweist, hin zur politischen und gesellschaftlichen Arbeit, die andere aufgreifen müssen. Aber die Theorie wäre unvollständig, wenn sie diese Arbeit nicht explizit benennen würde. Die beständige Anwesenheit eines Elternteils und das horizontale Feld von Nachbarskindern, Tieren und Natur sind nicht nur pädagogische Prinzipien — sie sind gesellschaftliche Voraussetzungen, deren Verwirklichung eine Überprüfung verlangt, wie wir als Gesellschaft arbeiten, wohnen und miteinander leben.</w:t>
      </w:r>
    </w:p>
    <w:p>
      <w:r>
        <w:pict>
          <v:rect style="width:0;height:1.5pt" o:hralign="center" o:hrstd="t" o:hr="t"/>
        </w:pict>
      </w:r>
    </w:p>
    <w:bookmarkEnd w:id="69"/>
    <w:bookmarkEnd w:id="70"/>
    <w:bookmarkStart w:id="79" w:name="abschluss-offene-fragen-und-ausblick"/>
    <w:p>
      <w:pPr>
        <w:pStyle w:val="Heading1"/>
      </w:pPr>
      <w:r>
        <w:t xml:space="preserve">ABSCHLUSS: OFFENE FRAGEN UND AUSBLICK</w:t>
      </w:r>
    </w:p>
    <w:p>
      <w:r>
        <w:pict>
          <v:rect style="width:0;height:1.5pt" o:hralign="center" o:hrstd="t" o:hr="t"/>
        </w:pict>
      </w:r>
    </w:p>
    <w:p>
      <w:pPr>
        <w:pStyle w:val="FirstParagraph"/>
      </w:pPr>
      <w:r>
        <w:t xml:space="preserve">Diese theoretische Arbeit ist eine Denkgrundlage, kein geschlossenes System. Sie beschreibt ein topologisches Modell des menschlichen Gefühlslebens, das intern konsistent ist, das an bestehende neurobiologische Einsichten anknüpft und das eine Reihe von Phänomenen erklärt, die in bestehenden psychologischen Modellen unzureichend erklärt bleiben. Aber eine Denkgrundlage ist per definitionem unvollständig. Sie ist dazu gedacht, Gedanken zu starten, nicht sie zu beenden.</w:t>
      </w:r>
    </w:p>
    <w:p>
      <w:pPr>
        <w:pStyle w:val="BodyText"/>
      </w:pPr>
      <w:r>
        <w:t xml:space="preserve">Die offenen Fragen, die dieses Modell aufwirft, sind folgende:</w:t>
      </w:r>
    </w:p>
    <w:bookmarkStart w:id="71" w:name="X354a32b385ef37043c20d92aa0ef9534591f83e"/>
    <w:p>
      <w:pPr>
        <w:pStyle w:val="Heading3"/>
      </w:pPr>
      <w:r>
        <w:t xml:space="preserve">Wie können wir die N-Position empirisch messen?</w:t>
      </w:r>
    </w:p>
    <w:p>
      <w:pPr>
        <w:pStyle w:val="FirstParagraph"/>
      </w:pPr>
      <w:r>
        <w:t xml:space="preserve">Das Modell behauptet, dass jeder Mensch an einer einzigartigen Position entlang der N-Achse (Nähe) steht, und dass diese Position seine spezifische Gefühlsarchitektur kodiert. Aber wie misst man etwas, das per definitionem individuell und nicht direkt beobachtbar ist? Gibt es beobachtbare Verhaltensmarker, die die N-Position indizieren? Ist es möglich, ein Instrument zu entwickeln — eine Art psychologisches Profil — das die N-Position von außen annähert? Und wenn das gelingt, was sind dann die ethischen Grenzen des Einsatzes eines solchen Instruments? Die Messung der N-Position ist wahrscheinlich der erste empirische Schritt, der das Modell in testbare Hypothesen umwandelt.</w:t>
      </w:r>
    </w:p>
    <w:bookmarkEnd w:id="71"/>
    <w:bookmarkStart w:id="72" w:name="X12e98fceabdf93e43fe116fecc0a438e6a96f2c"/>
    <w:p>
      <w:pPr>
        <w:pStyle w:val="Heading3"/>
      </w:pPr>
      <w:r>
        <w:t xml:space="preserve">Wie verhält sich dieses Modell zu bestehenden Modellen?</w:t>
      </w:r>
    </w:p>
    <w:p>
      <w:pPr>
        <w:pStyle w:val="FirstParagraph"/>
      </w:pPr>
      <w:r>
        <w:t xml:space="preserve">Das Emotionsrad von Robert Plutchik ordnet acht Basisemotionen in zwei Dimensionen: Valenz und Intensität. Das Big-Five-Modell ordnet Persönlichkeit in fünf stabile Merkmale. Der kategoriale Ansatz von Ekman unterscheidet sechs universelle Basisemotionen. Das zweidimensionale Valenz/Arousal-Modell ordnet alle Emotionen in eine Ebene von positiv-negativ und hoch-niedrig Aktivierung. Das 7-dimensionale Gefühlsmodell dieser Arbeit bewegt sich auf einer anderen Ebene — es beschreibt die topologischen Verhältnisse zwischen Gefühlen in einem dreidimensionalen Raum, mit individueller Differenz als strukturellem Bestandteil. Die Frage ist, wie diese Modelle sich zueinander verhalten: Sind sie auf sinnvolle Weise zu integrieren, und wenn ja, auf welcher Ebene? Ist die W-Achse (Wohlwollen) dieses Modells äquivalent zur Valenz-Dimension des zweidimensionalen Modells, oder beschreibt sie etwas wesentlich Anderes? Sind Plutchiks Basisemotionen als Punkte auf dem Oval dieses Modells wiederzufinden? Diese Fragen sind keine trivialen Mapping-Übungen, sondern inhaltliche theoretische Fragen, die die Grenzen und die Stärke jedes Modells verdeutlichen.</w:t>
      </w:r>
    </w:p>
    <w:bookmarkEnd w:id="72"/>
    <w:bookmarkStart w:id="73" w:name="Xe13e4f5eeeb66301ee9df6a819ccf8c01f84041"/>
    <w:p>
      <w:pPr>
        <w:pStyle w:val="Heading3"/>
      </w:pPr>
      <w:r>
        <w:t xml:space="preserve">Wie können Visualisierungen dynamisch gestaltet werden, um den Lernprozess sichtbar zu machen?</w:t>
      </w:r>
    </w:p>
    <w:p>
      <w:pPr>
        <w:pStyle w:val="FirstParagraph"/>
      </w:pPr>
      <w:r>
        <w:t xml:space="preserve">Die aktuellen Visualisierungen des Modells — das Gefühlsdiagramm im 3D-Raum (gevoelsdiagram_v2.py), der Vergleich von himmlischer und irdischer Perspektive (gevoelsdiagram_kantelbaar.png) und das malerische Bild der drei Hirnschichten (schilderij_drielagen.py) — sind statisch. Sie zeigen die Struktur in einem Moment. Aber das Modell beschreibt einen dynamischen Prozess: Gefühle bewegen sich, die N-Position verschiebt sich, der Tag- und Nachtstrom sind kontinuierliche Bewegungen. Eine dynamische Visualisierung — eine Animation oder ein interaktives Instrument — würde die Lerntheorie des Modells direkt zugänglich machen für Bildungsfachleute, Therapeuten und Forscher. Was sollte eine solche Visualisierung zeigen? Wie bewegt sich ein Gefühl von der limbischen Schicht zum Kortex im Tagstrom? Wie sinkt eine Einsicht im Nachtstrom ab? Wie verschiebt sich eine N-Position über ein Leben? Das sind Fragen, die die Grenzen der aktuellen Visualisierungstechniken ausloten, die aber nicht prinzipiell unbeantwortbar sind.</w:t>
      </w:r>
    </w:p>
    <w:bookmarkEnd w:id="73"/>
    <w:bookmarkStart w:id="74" w:name="X6fefb99b8fe0623e291580e47f020f010ba2a4b"/>
    <w:p>
      <w:pPr>
        <w:pStyle w:val="Heading3"/>
      </w:pPr>
      <w:r>
        <w:t xml:space="preserve">Welche pädagogischen Experimente könnten die Theorie testen?</w:t>
      </w:r>
    </w:p>
    <w:p>
      <w:pPr>
        <w:pStyle w:val="FirstParagraph"/>
      </w:pPr>
      <w:r>
        <w:t xml:space="preserve">Das Modell macht spezifische Vorhersagen über das Lernen: Tiefe Konzentration schützt das Urgefühl, Schlaf erleichtert die Übertragung von Kortex-Wissen zur limbischen Struktur, Stille als tägliche Praxis stärkt das direkte Spüren. All diese Vorhersagen sind prinzipiell in kontrollierten pädagogischen Settings empirisch prüfbar. Welche experimentelle Anordnung würde den direktesten Test der Kernthesen liefern? Welche Messinstrumente könnten die relevanten Ergebnisse erfassen? Und welche bestehenden pädagogischen Traditionen — Reggio Emilia, finnische Frühpädagogik, Erlebnispädagogik, Waldorf — bieten bereits partielle Tests der Hypothesen, auch wenn sie nicht als solche formuliert wurden? Das Aufspüren der Anschlüsse an bestehende pädagogische Forschung ist ein vielversprechender erster Schritt.</w:t>
      </w:r>
    </w:p>
    <w:bookmarkEnd w:id="74"/>
    <w:bookmarkStart w:id="75" w:name="X41fb727122e087749d2f980130e1e8be78a18ec"/>
    <w:p>
      <w:pPr>
        <w:pStyle w:val="Heading3"/>
      </w:pPr>
      <w:r>
        <w:t xml:space="preserve">Was sind die ethischen Implikationen, wenn die Theorie stimmt?</w:t>
      </w:r>
    </w:p>
    <w:p>
      <w:pPr>
        <w:pStyle w:val="FirstParagraph"/>
      </w:pPr>
      <w:r>
        <w:t xml:space="preserve">Wenn das Modell stimmt, hat unsere Zivilisation ein System eingerichtet, das das menschliche Urgefühl systematisch unterdrückt. Das ist eine starke These mit schwerwiegenden ethischen Implikationen. Wer trägt Verantwortung? Wie wird der Schaden behoben? Welche Rechte haben Kinder in Bezug auf den Schutz ihrer grundlegendsten kognitiven Kapazität? Hat die Gesellschaft eine Pflicht, ihr Bildungssystem auf der Grundlage dieser Erkenntnisse zu überarbeiten, oder überwiegt die institutionelle Stabilität? Wie verhält sich die Freiheit von Individuen, ihr eigenes Gefühlsleben zu gestalten, zum institutionellen Druck, es zu standardisieren? Diese ethischen Fragen folgen logisch aus den empirischen und theoretischen Thesen des Modells — aber sie haben eine eigene Komplexität, die das Modell selbst nicht löst.</w:t>
      </w:r>
    </w:p>
    <w:bookmarkEnd w:id="75"/>
    <w:bookmarkStart w:id="76" w:name="Xeae9600f67cd659dd7c8e633ef2d3c758ca0bc8"/>
    <w:p>
      <w:pPr>
        <w:pStyle w:val="Heading3"/>
      </w:pPr>
      <w:r>
        <w:t xml:space="preserve">Wie verhält sich die kippbare G-Achse zur Kulturpsychologie?</w:t>
      </w:r>
    </w:p>
    <w:p>
      <w:pPr>
        <w:pStyle w:val="FirstParagraph"/>
      </w:pPr>
      <w:r>
        <w:t xml:space="preserve">Das Modell behauptet, dass die Orientierung der G-Achse — welche Seite oben liegt, Liebe oder Hass — kulturell bestimmt und individuell variabel ist. Das ist eine Behauptung, die direkt empirisch prüfbar ist via Kulturpsychologie: Erleben Menschen in nicht-westlichen Traditionen, die keinen Himmel-Hölle-Kontrast kennen, die G-Achse anders? Gibt es Kulturen, bei denen die irdische Orientierung der G-Achse — Liebe unten als tragende Grundlage — die dominante ist? Und wenn diese kulturelle Variation existiert, hat sie dann nachweisbare Konsequenzen dafür, wie Menschen Gefühle einordnen, bewerten und erleben? Dies ist ein Forschungsfeld, das die Kulturpsychologie und die Anthropologie mit den topologischen Behauptungen dieses Modells verbindet.</w:t>
      </w:r>
    </w:p>
    <w:bookmarkEnd w:id="76"/>
    <w:bookmarkStart w:id="77" w:name="X572cc615ec7936b459e6db675e08da1296bd1fa"/>
    <w:p>
      <w:pPr>
        <w:pStyle w:val="Heading3"/>
      </w:pPr>
      <w:r>
        <w:t xml:space="preserve">Welcher physische Träger kann die Kommunikation zwischen Urgefühlen transportieren?</w:t>
      </w:r>
    </w:p>
    <w:p>
      <w:pPr>
        <w:pStyle w:val="FirstParagraph"/>
      </w:pPr>
      <w:r>
        <w:t xml:space="preserve">Die Hypothese, die in Teil IV ausgearbeitet wird, behauptet, dass Urgefühle untereinander über einen physischen Träger kommunizieren, der außerhalb der üblichen Sinneskanäle wirkt. Hochfrequente Gravitationsstrahlung ist davon ein Kandidat, aber sicher nicht der einzige. Andere Kandidaten sind schwache elektromagnetische Felder in einem noch unerforschten Regime, Quantenkohärenz-Effekte in mikroskopischen neuronalen Strukturen, oder hybride Kopplungen, die die aktuelle Physik nicht beschreibt. Die Wahl zwischen diesen Kandidaten ist letztlich eine empirische, keine spekulative. Welche Experimente können zwischen diesen Hypothesen unterscheiden? Welche Instrumentierung würde den ersten messbaren Schritt ermöglichen? Und welche Wissenschaftler, in welchen Laboren, wären bereit, diese Richtung ernsthaft zu untersuchen? Das ist vielleicht die ambitionierteste der offenen Fragen, die diese Arbeit stellt — und zugleich die weitreichendste, weil ein positives Ergebnis das Verhältnis zwischen Gehirn, Gefühl und Physik fundamental überarbeiten würde.</w:t>
      </w:r>
    </w:p>
    <w:p>
      <w:r>
        <w:pict>
          <v:rect style="width:0;height:1.5pt" o:hralign="center" o:hrstd="t" o:hr="t"/>
        </w:pict>
      </w:r>
    </w:p>
    <w:bookmarkEnd w:id="77"/>
    <w:bookmarkStart w:id="78" w:name="eine-einladung"/>
    <w:p>
      <w:pPr>
        <w:pStyle w:val="Heading2"/>
      </w:pPr>
      <w:r>
        <w:t xml:space="preserve">Eine Einladung</w:t>
      </w:r>
    </w:p>
    <w:p>
      <w:pPr>
        <w:pStyle w:val="FirstParagraph"/>
      </w:pPr>
      <w:r>
        <w:t xml:space="preserve">Dieses Dokument ist kein Endpunkt. Es ist ein Anfang. Der Autor des Modells, Jacobus van Merksteijn, stellt es als Denkgrundlage zur Verfügung — ein Fundament, auf dem andere aufbauen, das andere befragen, testen, ausarbeiten und korrigieren können. Die Topologie ist intern kohärent. Die Implikationen sind weitreichend. Das empirische Werk ist größtenteils noch nicht getan.</w:t>
      </w:r>
    </w:p>
    <w:p>
      <w:pPr>
        <w:pStyle w:val="BodyText"/>
      </w:pPr>
      <w:r>
        <w:t xml:space="preserve">Der wertvollste Beitrag, den ein Leser zu dieser Arbeit leisten kann, ist nicht Zustimmung, sondern das scharfe Befragen der schwächsten Punkte. Wo sind die Behauptungen unzureichend differenziert? Wo setzt das Modell mehr voraus als es nachweist? Wo sind die Visualisierungen irreführend statt erhellend? Wo stößt das Modell mit bestehenden empirischen Befunden in der Psychologie, der Neurobiologie oder der Pädagogik zusammen?</w:t>
      </w:r>
    </w:p>
    <w:p>
      <w:pPr>
        <w:pStyle w:val="BodyText"/>
      </w:pPr>
      <w:r>
        <w:t xml:space="preserve">Das Urgefühl als psychologisches Fundament, das 7-dimensionale Gefühlsdiagramm als topologische Beschreibung, die drei Hirnschichten als funktionale Architektur, der REM-Schlaf als neuronale Lerntechnik, die drei Arten von Leer-Formen als diagnostischer Rahmen — das sind die Kernansprüche. Sie verdienen kritische Prüfung, keine vorsichtige Annahme.</w:t>
      </w:r>
    </w:p>
    <w:p>
      <w:pPr>
        <w:pStyle w:val="BodyText"/>
      </w:pPr>
      <w:r>
        <w:t xml:space="preserve">Das Modell ist offen. Es ist bereit für das, was von außen auf es zukommt.</w:t>
      </w:r>
    </w:p>
    <w:p>
      <w:r>
        <w:pict>
          <v:rect style="width:0;height:1.5pt" o:hralign="center" o:hrstd="t" o:hr="t"/>
        </w:pict>
      </w:r>
    </w:p>
    <w:p>
      <w:pPr>
        <w:pStyle w:val="FirstParagraph"/>
      </w:pPr>
      <w:r>
        <w:t xml:space="preserve">Bibliografische Anmerkung: Dieses Dokument ist auf der Grundlage der theoretischen Denkarbeit von Jacobus van Merksteijn entstanden, entwickelt im Mai 2026. Die Formulierungen, Konzepte und strukturellen Entscheidungen stammen vom Autor; die schriftliche Ausarbeitung ist in Zusammenarbeit mit Perplexity Computer entstanden. Die Quellen, aus denen geschöpft wurde, umfassen die Python-Visualisierungscodes gevoelsdiagram.py, gevoelsdiagram_v2.py und schilderij_drielagen.py sowie die ausführlichen Gespräche und Notizen, die im Laufe der Modellentwicklung entstanden sind. Das Dokument ist als psychologische Denkgrundlage für weitere theoretische und empirische Arbeit gedacht, nicht als Biografie oder persönliches Nachschlagewerk. Erstellt: Mai 2026.</w:t>
      </w:r>
    </w:p>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2026-05-29T15:56:17Z</dcterms:created>
  <dcterms:modified xsi:type="dcterms:W3CDTF">2026-05-29T15:56:17Z</dcterms:modified>
</cp:coreProperties>
</file>

<file path=docProps/custom.xml><?xml version="1.0" encoding="utf-8"?>
<Properties xmlns="http://schemas.openxmlformats.org/officeDocument/2006/custom-properties" xmlns:vt="http://schemas.openxmlformats.org/officeDocument/2006/docPropsVTypes"/>
</file>