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5" w:name="manifest-voor-onderwijs-en-opvoeding"/>
    <w:p>
      <w:pPr>
        <w:pStyle w:val="Heading1"/>
      </w:pPr>
      <w:r>
        <w:t xml:space="preserve">Manifest voor onderwijs en opvoeding</w:t>
      </w:r>
    </w:p>
    <w:bookmarkStart w:id="20" w:name="Xb3b52ec0b1f23433e5146a174d5b0f3da6f6df9"/>
    <w:p>
      <w:pPr>
        <w:pStyle w:val="Heading2"/>
      </w:pPr>
      <w:r>
        <w:t xml:space="preserve">De bescherming van het oergevoel als pedagogische opdracht</w:t>
      </w:r>
    </w:p>
    <w:p>
      <w:pPr>
        <w:pStyle w:val="FirstParagraph"/>
      </w:pPr>
      <w:r>
        <w:rPr>
          <w:i/>
          <w:iCs/>
        </w:rPr>
        <w:t xml:space="preserve">Een praktische uitwerking van het 7-dimensionale gevoelsmodel voor ouders, pedagogen, beleidsmakers en onderwijsvernieuwers</w:t>
      </w:r>
    </w:p>
    <w:p>
      <w:pPr>
        <w:pStyle w:val="BodyText"/>
      </w:pPr>
      <w:r>
        <w:rPr>
          <w:b/>
          <w:bCs/>
        </w:rPr>
        <w:t xml:space="preserve">Door Jacobus van Merksteijn, mei 2026</w:t>
      </w:r>
    </w:p>
    <w:p>
      <w:r>
        <w:pict>
          <v:rect style="width:0;height:1.5pt" o:hralign="center" o:hrstd="t" o:hr="t"/>
        </w:pict>
      </w:r>
    </w:p>
    <w:p>
      <w:pPr>
        <w:pStyle w:val="FirstParagraph"/>
      </w:pPr>
      <w:r>
        <w:rPr>
          <w:i/>
          <w:iCs/>
        </w:rPr>
        <w:t xml:space="preserve">Dit document is de praktische tegenhanger van het theoretische werk denkbasis_7d_gevoelsmodel.md, opgesteld in mei 2026. De lezer die de volledige theoretische onderbouwing wil raadplegen — het 7-dimensionale gevoelsdiagram, de drie hersenlagen, de dag- en nachtstroom, de drie soorten loos-vormen en de hypothese over communicatie tussen oergevoelens — wordt verwezen naar dat denkbasisdocument. Dit manifest veronderstelt dat fundament maar herhaalt het niet. Het staat naast het denkbasisdocument als een werktekst: iets waarmee je naar een school kunt gaan, een gesprek kunt beginnen, een ouderavond kunt openen, een pilot kunt ontwerpen.</w:t>
      </w:r>
    </w:p>
    <w:p>
      <w:r>
        <w:pict>
          <v:rect style="width:0;height:1.5pt" o:hralign="center" o:hrstd="t" o:hr="t"/>
        </w:pict>
      </w:r>
    </w:p>
    <w:bookmarkEnd w:id="20"/>
    <w:bookmarkStart w:id="21" w:name="inhoudsopgave"/>
    <w:p>
      <w:pPr>
        <w:pStyle w:val="Heading2"/>
      </w:pPr>
      <w:r>
        <w:t xml:space="preserve">Inhoudsopgave</w:t>
      </w:r>
    </w:p>
    <w:p>
      <w:pPr>
        <w:pStyle w:val="Compact"/>
        <w:numPr>
          <w:ilvl w:val="0"/>
          <w:numId w:val="1001"/>
        </w:numPr>
      </w:pPr>
      <w:r>
        <w:t xml:space="preserve">Inleiding — De urgentie</w:t>
      </w:r>
    </w:p>
    <w:p>
      <w:pPr>
        <w:pStyle w:val="Compact"/>
        <w:numPr>
          <w:ilvl w:val="0"/>
          <w:numId w:val="1001"/>
        </w:numPr>
      </w:pPr>
      <w:r>
        <w:t xml:space="preserve">Deel I — Wat we kinderen aandoen</w:t>
      </w:r>
    </w:p>
    <w:p>
      <w:pPr>
        <w:pStyle w:val="Compact"/>
        <w:numPr>
          <w:ilvl w:val="0"/>
          <w:numId w:val="1001"/>
        </w:numPr>
      </w:pPr>
      <w:r>
        <w:t xml:space="preserve">Deel II — De zeven dimensies en wanneer ze rijp zijn</w:t>
      </w:r>
    </w:p>
    <w:p>
      <w:pPr>
        <w:pStyle w:val="Compact"/>
        <w:numPr>
          <w:ilvl w:val="0"/>
          <w:numId w:val="1001"/>
        </w:numPr>
      </w:pPr>
      <w:r>
        <w:t xml:space="preserve">Deel III — De zeven principes van het nieuwe leersysteem</w:t>
      </w:r>
    </w:p>
    <w:p>
      <w:pPr>
        <w:pStyle w:val="Compact"/>
        <w:numPr>
          <w:ilvl w:val="0"/>
          <w:numId w:val="1001"/>
        </w:numPr>
      </w:pPr>
      <w:r>
        <w:t xml:space="preserve">Deel IV — De pedagoog als mens</w:t>
      </w:r>
    </w:p>
    <w:p>
      <w:pPr>
        <w:pStyle w:val="Compact"/>
        <w:numPr>
          <w:ilvl w:val="0"/>
          <w:numId w:val="1001"/>
        </w:numPr>
      </w:pPr>
      <w:r>
        <w:t xml:space="preserve">Deel V — Wat een dag, een week, een jaar er anders uitziet</w:t>
      </w:r>
    </w:p>
    <w:p>
      <w:pPr>
        <w:pStyle w:val="Compact"/>
        <w:numPr>
          <w:ilvl w:val="0"/>
          <w:numId w:val="1001"/>
        </w:numPr>
      </w:pPr>
      <w:r>
        <w:t xml:space="preserve">Deel VI — Hoe komen we hier — een pad naar pilot en transitie</w:t>
      </w:r>
    </w:p>
    <w:p>
      <w:pPr>
        <w:pStyle w:val="Compact"/>
        <w:numPr>
          <w:ilvl w:val="0"/>
          <w:numId w:val="1001"/>
        </w:numPr>
      </w:pPr>
      <w:r>
        <w:t xml:space="preserve">Deel VII — Wat dit oplevert</w:t>
      </w:r>
    </w:p>
    <w:p>
      <w:r>
        <w:pict>
          <v:rect style="width:0;height:1.5pt" o:hralign="center" o:hrstd="t" o:hr="t"/>
        </w:pict>
      </w:r>
    </w:p>
    <w:bookmarkEnd w:id="21"/>
    <w:bookmarkStart w:id="22" w:name="inleiding-de-urgentie"/>
    <w:p>
      <w:pPr>
        <w:pStyle w:val="Heading2"/>
      </w:pPr>
      <w:r>
        <w:t xml:space="preserve">Inleiding — De urgentie</w:t>
      </w:r>
    </w:p>
    <w:p>
      <w:pPr>
        <w:pStyle w:val="FirstParagraph"/>
      </w:pPr>
      <w:r>
        <w:t xml:space="preserve">Er zijn drie grote crises die de mensheid in de eenentwintigste eeuw tegelijk op haar bord heeft gekregen. Ze heten klimaatverandering, polarisatie en zinloosheid. Ze worden behandeld als drie afzonderlijke problemen. Ze zijn dat niet. Ze zijn drie uitingen van dezelfde onderliggende aandoening, en die aandoening heeft een naam: het verlies van het directe aanvoelen van de werkelijkheid.</w:t>
      </w:r>
    </w:p>
    <w:p>
      <w:pPr>
        <w:pStyle w:val="BodyText"/>
      </w:pPr>
      <w:r>
        <w:t xml:space="preserve">De klimaatcrisis is niet allereerst een informatieprobleem. De feiten zijn er. De wetenschappelijke consensus is ondubbelzinnig. De grafieken worden vertoond in ieder klaslokaal van iedere basisschool in de westerse wereld. En toch verandert het gedrag niet in de maat die nodig is. Dat is geen onverschilligheid. Het is de consequentie van een bevolking die geleerd heeft de werkelijkheid te begrijpen als een systeem van getallen en argumenten, maar die het vermogen is kwijtgeraakt om de werkelijkheid te voelen als een levend geheel waarvan zij zelf deel uitmaken. Feiten bewegen mensen niet. Aanvoelen beweegt mensen. En het aanvoelen is systematisch vernietigd.</w:t>
      </w:r>
    </w:p>
    <w:p>
      <w:pPr>
        <w:pStyle w:val="BodyText"/>
      </w:pPr>
      <w:r>
        <w:t xml:space="preserve">De polarisatiecrisis is niet allereerst een meningscrisis. Twee mensen kunnen niet in werkelijk contact treden wanneer ze allang het vermogen zijn kwijtgeraakt om direct te voelen wat er in de ander aanwezig is. Wanneer de cortex de enige navigatietool is, wordt elk meningsverschil een positiegesprek, een machtsstrijd, een wedstrijd wie het overtuigendste argument heeft. Het directe aanvoelen — de capaciteit om vóór de woorden te weten wat de ander eigenlijk beweegt, wat zijn angst is, wat hij werkelijk bedoelt onder het standpunt dat hij verdedigt — dat vermogen is verdwenen. En zonder dat vermogen is er geen dialoog, alleen debat.</w:t>
      </w:r>
    </w:p>
    <w:p>
      <w:pPr>
        <w:pStyle w:val="BodyText"/>
      </w:pPr>
      <w:r>
        <w:t xml:space="preserve">De zinloosheidscrisis is de crisis van mensen die de verbinding met hun eigen innerlijk leven zijn kwijtgeraakt. Burn-out is haar bekendste verschijningsvorm: het is het moment waarop het lichaam weigert te gehoorzamen aan een cortex die al tientallen jaren de diepere signalen heeft overschreven. Eenzaamheid is een andere uitingsvorm: niet het gemis van aanwezigheid van anderen, maar het gemis van werkelijk contact, van gezien worden op de laag waarop men werkelijk bestaat.</w:t>
      </w:r>
    </w:p>
    <w:p>
      <w:pPr>
        <w:pStyle w:val="BodyText"/>
      </w:pPr>
      <w:r>
        <w:t xml:space="preserve">Elk van deze crises is onoplosbaar met de mensen die het huidige systeem produceert. Niet omdat die mensen slecht zijn, of onwillig, of dom. Maar omdat het systeem dat hen heeft gevormd hen systematisch heeft beroofd van de meest fundamentele capaciteit die een mens bezit: het oergevoel. De directe verbinding tussen waarneming en inzicht, zonder de tussenkomst van talige redenering. De capaciteit die een kind van vier jaar gebruikt wanneer het in de ogen van een vreemde kijkt en binnen enkele seconden weet of het goed zit. De capaciteit die een hond gebruikt wanneer hij een mens taxeert op angst of kalmte. De capaciteit die alle grote doorbraken in wetenschap, kunst en samenleving heeft voorafgegaan: niet het argument, maar het vermoeden. Niet de onderbouwing, maar het gevoel dat de werkelijkheid anders in elkaar zit dan de bestaande modellen beweren.</w:t>
      </w:r>
    </w:p>
    <w:p>
      <w:pPr>
        <w:pStyle w:val="BodyText"/>
      </w:pPr>
      <w:r>
        <w:t xml:space="preserve">Dit manifest gaat over de bescherming van dat vermogen. Het gaat over kinderen. Over de manier waarop zij worden opgevoed en onderwezen. Over wat we hen aandoen wanneer we dat goed bedoeld en slecht gericht doen. En over hoe het anders kan — niet als romantisch ideaal maar als concrete, toepasbare pedagogische praktijk die morgen al kan beginnen.</w:t>
      </w:r>
    </w:p>
    <w:p>
      <w:pPr>
        <w:pStyle w:val="BodyText"/>
      </w:pPr>
      <w:r>
        <w:t xml:space="preserve">De these is eenvoudig maar heeft verreikende consequenties: de moderne mens wordt door zijn opvoeding en onderwijs systematisch beroofd van het oergevoel doordat alle zeven dimensies van zijn psychologische systeem tegelijk en te vroeg op hem worden losgelaten. Een herontworpen leersysteem zou die dimensies in een natuurlijke volgorde introduceren, gespreid over de jaren van menselijke rijping. Wat hieruit voortkomt zijn vrije mensen — niet aangepast aan een institutionele norm, maar in volledige eigen vorm. Die mensen zijn geen luxe. Ze zijn een noodzaak voor het voortbestaan van onze soort.</w:t>
      </w:r>
    </w:p>
    <w:p>
      <w:r>
        <w:pict>
          <v:rect style="width:0;height:1.5pt" o:hralign="center" o:hrstd="t" o:hr="t"/>
        </w:pict>
      </w:r>
    </w:p>
    <w:bookmarkEnd w:id="22"/>
    <w:bookmarkStart w:id="28" w:name="deel-i-wat-we-kinderen-aandoen"/>
    <w:p>
      <w:pPr>
        <w:pStyle w:val="Heading2"/>
      </w:pPr>
      <w:r>
        <w:t xml:space="preserve">Deel I — Wat we kinderen aandoen</w:t>
      </w:r>
    </w:p>
    <w:bookmarkStart w:id="23" w:name="het-diagnostische-oog"/>
    <w:p>
      <w:pPr>
        <w:pStyle w:val="Heading3"/>
      </w:pPr>
      <w:r>
        <w:t xml:space="preserve">Het diagnostische oog</w:t>
      </w:r>
    </w:p>
    <w:p>
      <w:pPr>
        <w:pStyle w:val="FirstParagraph"/>
      </w:pPr>
      <w:r>
        <w:t xml:space="preserve">Dit deel is niet een aanklacht. Het is een diagnose. Er is een verschil. Een aanklacht zoekt schuld. Een diagnose zoekt oorzaak. De mensen die het huidige onderwijs- en opvoedingssysteem in stand houden — de leraren, de schoolleiders, de ouders, de beleidsmakers — zijn voor het overgrote deel mensen die het beste met kinderen voor hebben. De diagnose richt zich niet op hun intenties. Ze richt zich op de structuur, en de structuur doet iets met kinderen dat niemand bewust heeft gewild maar dat iedereen systematisch in stand houdt.</w:t>
      </w:r>
    </w:p>
    <w:p>
      <w:pPr>
        <w:pStyle w:val="BodyText"/>
      </w:pPr>
      <w:r>
        <w:t xml:space="preserve">Wat de structuur doet, is dit: zij laadt alle zeven dimensies van het menselijke ervaringssysteem tegelijk op een kind dat er nog niet rijp voor is.</w:t>
      </w:r>
    </w:p>
    <w:bookmarkEnd w:id="23"/>
    <w:bookmarkStart w:id="24" w:name="X6c5205e4e62424a3b89667a2bf2f185389c05b7"/>
    <w:p>
      <w:pPr>
        <w:pStyle w:val="Heading3"/>
      </w:pPr>
      <w:r>
        <w:t xml:space="preserve">Zeven dimensies op een hersenen van vier jaar</w:t>
      </w:r>
    </w:p>
    <w:p>
      <w:pPr>
        <w:pStyle w:val="FirstParagraph"/>
      </w:pPr>
      <w:r>
        <w:t xml:space="preserve">In de theoretische grondslag van dit werk — het denkbasisdocument — wordt het menselijke ervaringssysteem beschreven als een zevenvoudig geordende ruimte. Er zijn de drie ruimtelijke dimensies (x, y, z: boven/beneden, links/rechts, voor/achter), de tijdsdimensie (t), de waardedimensie (W-as: reëel of irreëel), de sociale dimensie (G-as: liefde/haat, waardering/afwijzing), en de individuele dimensie (N-as: wie ben ik, wat is mijn positie in dit alles).</w:t>
      </w:r>
    </w:p>
    <w:p>
      <w:pPr>
        <w:pStyle w:val="BodyText"/>
      </w:pPr>
      <w:r>
        <w:t xml:space="preserve">Een kind van nul tot zes jaar is van nature thuis in de eerste drie dimensies. Het leeft in ruimte. Het leeft in beweging. Het leeft in onmiddellijk aanvoelen. Het begrijpt bij instinct hoe lichamen zich verhouden, hoe nabijheid aanvoelt, hoe gevaar ruikt. Het oergevoel is in die fase op zijn sterkst, precies omdat de hogere lagen — de tijdsdimensie, de morele dimensie, de zelfdefinitie — nog niet als systeem zijn geactiveerd. Het kind leeft volledig in het nu, volledig in zijn lijf, volledig in contact met de directe werkelijkheid.</w:t>
      </w:r>
    </w:p>
    <w:p>
      <w:pPr>
        <w:pStyle w:val="BodyText"/>
      </w:pPr>
      <w:r>
        <w:t xml:space="preserve">Wat doen wij dan? We beginnen vroeg. Soms vanaf de eerste dag van het kinderdagverblijf — en dat is al heel vroeg, want het kinderdagverblijf begint voor sommige kinderen bij zes weken oud. We introduceren de tijdsdimensie: schema’s, roosters, tien uur slaap en dan opstaan, maandag en dinsdag, vandaag is het woensdag. We introduceren de morele dimensie: lief zijn voor anderen, je beurt afwachten, niet slaan, deelnemen aan regels die veronderstellen dat het kind een moreel subject is dat zijn impulsen bewust kan sturen. We introduceren vroeg de zelfdefinitie: wat vind jij leuk? Wat is jouw favoriete kleur? Wat wil jij worden? Vragen die ontsproten zijn aan de N-as, aan het expliciete zelfbewustzijn, terwijl de N-as in kinderen van drie, vier, vijf jaar helemaal niet als geïndividualiseerde structuur operationeel is. Het kind kan die vraag niet beantwoorden zonder te raden, en raden is precies wat het doet — niet vanuit zichzelf, maar vanuit de verwachting die in de vraag besloten ligt.</w:t>
      </w:r>
    </w:p>
    <w:bookmarkEnd w:id="24"/>
    <w:bookmarkStart w:id="25" w:name="het-pruisische-skelet"/>
    <w:p>
      <w:pPr>
        <w:pStyle w:val="Heading3"/>
      </w:pPr>
      <w:r>
        <w:t xml:space="preserve">Het Pruisische skelet</w:t>
      </w:r>
    </w:p>
    <w:p>
      <w:pPr>
        <w:pStyle w:val="FirstParagraph"/>
      </w:pPr>
      <w:r>
        <w:t xml:space="preserve">Het schoolsysteem dat wij kennen, heeft zijn wortels in de negentiende-eeuwse Pruisische onderwijshervorming. Dat systeem was ontworpen met een helder doel: het produceren van gehoorzame, voorspelbare, in groepen te coördineren arbeiders en soldaten. Stil zitten op het signaal. Reageren wanneer een vraag wordt gesteld. Het goede antwoord geven — het antwoord dat is bepaald door iemand anders. Niet je eigen aandacht volgen wanneer die ergens anders heen gaat dan de leraar aanwijst. Je hand opsteken voor je spreekt. Wachten op het belsignaal.</w:t>
      </w:r>
    </w:p>
    <w:p>
      <w:pPr>
        <w:pStyle w:val="BodyText"/>
      </w:pPr>
      <w:r>
        <w:t xml:space="preserve">Dit systeem was voor zijn historische doel uiterst effectief. De industriële revolutie had gestandaardiseerde, disciplineerbare, beheersbare arbeidskrachten nodig, en het onderwijs leverde ze. Maar het kennistijdperk dat daarop volgde — en de diepe crisis die het zowel ecologisch als sociaal heeft veroorzaakt — vraagt om iets volstrekt anders. En toch is het Pruisische skelet het skelet gebleven waaromheen alle pedagogische vernieuwingen van de afgelopen honderd jaar zijn geflest. De timers zijn digitaler geworden. De stoelen comfortabeler. De taal vriendelijker. Maar de dieptestructuur is intact: een groep kinderen van gelijke leeftijd, een volwassene die de agenda bepaalt, een systeem van beoordelingen dat hun positie in de hiërarchie vastlegt, en een voortdurende impliciete boodschap dat het goede kind het kind is dat voldoet aan de norm.</w:t>
      </w:r>
    </w:p>
    <w:p>
      <w:pPr>
        <w:pStyle w:val="BodyText"/>
      </w:pPr>
      <w:r>
        <w:t xml:space="preserve">In de terminologie van het denkbasisdocument is dit een systeem dat de aangeleerde loos produceert: een toestand waarin gevoelens aanwezig zijn in de limbische laag maar door de cortex worden onderdrukt, omdat het kind heeft geleerd dat die gevoelens niet legitiem zijn.</w:t>
      </w:r>
      <w:r>
        <w:t xml:space="preserve"> </w:t>
      </w:r>
      <w:r>
        <w:t xml:space="preserve">“</w:t>
      </w:r>
      <w:r>
        <w:t xml:space="preserve">Wees niet zo gevoelig.</w:t>
      </w:r>
      <w:r>
        <w:t xml:space="preserve">”</w:t>
      </w:r>
      <w:r>
        <w:t xml:space="preserve"> </w:t>
      </w:r>
      <w:r>
        <w:t xml:space="preserve">“</w:t>
      </w:r>
      <w:r>
        <w:t xml:space="preserve">Denk eerst na.</w:t>
      </w:r>
      <w:r>
        <w:t xml:space="preserve">”</w:t>
      </w:r>
      <w:r>
        <w:t xml:space="preserve"> </w:t>
      </w:r>
      <w:r>
        <w:t xml:space="preserve">“</w:t>
      </w:r>
      <w:r>
        <w:t xml:space="preserve">Dat stel je je voor.</w:t>
      </w:r>
      <w:r>
        <w:t xml:space="preserve">”</w:t>
      </w:r>
      <w:r>
        <w:t xml:space="preserve"> </w:t>
      </w:r>
      <w:r>
        <w:t xml:space="preserve">“</w:t>
      </w:r>
      <w:r>
        <w:t xml:space="preserve">Kun je dat onderbouwen?</w:t>
      </w:r>
      <w:r>
        <w:t xml:space="preserve">”</w:t>
      </w:r>
      <w:r>
        <w:t xml:space="preserve"> </w:t>
      </w:r>
      <w:r>
        <w:t xml:space="preserve">Elk van deze zinnen is een instructie om het oergevoel te negeren en het te vervangen door iets dat sociaal aanvaardbaar is: een argument, een norm, een categorie. Na vijftien jaar in een systeem dat deze instructies dag in dag uit herhaalt, heeft het kind de zinnen niet meer nodig. Ze klinken van binnenuit.</w:t>
      </w:r>
    </w:p>
    <w:bookmarkEnd w:id="25"/>
    <w:bookmarkStart w:id="26" w:name="schermen-en-de-versnelde-uitdoving"/>
    <w:p>
      <w:pPr>
        <w:pStyle w:val="Heading3"/>
      </w:pPr>
      <w:r>
        <w:t xml:space="preserve">Schermen en de versnelde uitdoving</w:t>
      </w:r>
    </w:p>
    <w:p>
      <w:pPr>
        <w:pStyle w:val="FirstParagraph"/>
      </w:pPr>
      <w:r>
        <w:t xml:space="preserve">Bovenop het Pruisische skelet heeft de afgelopen twee decennia een tweede systeem zijn intrede gedaan dat de uitdoving van het oergevoel dramatisch heeft versneld: de digitale prikkelomgeving. Smartphones, tablets, sociale media, streamingplatforms, gamingplatforms — ze zijn alle ontworpen op hetzelfde principe: maximale aandachtsverovering via maximale prikkel. Elk van die systemen is precies het tegendeel van wat het oergevoel nodig heeft om te functioneren.</w:t>
      </w:r>
    </w:p>
    <w:p>
      <w:pPr>
        <w:pStyle w:val="BodyText"/>
      </w:pPr>
      <w:r>
        <w:t xml:space="preserve">Het oergevoel functioneert in stilte, in traagheid, in de ononderbroken verwerking van één situatie. Het leest omgevingen, mensen, situaties — maar het doet dat langzaam, diep en ononderbroken. Een kind dat zijn scherm vier uur per dag heeft, is vier uur per dag blootgesteld aan een omgeving die het directe aanvoelen actief overstemt met snelheid, kleur, geluid, beloning, en de onmiddellijke vervulling van elke aandachtsspeling. Na jaren van die blootstelling is niet alleen het oergevoel afgestompt. Ook de basale capaciteit om in stilte te zijn is verdwenen. Het kind dat niet stil kan zijn, kan zichzelf niet horen. En wie zichzelf niet hoort, mist de primaire informatiestroom van zijn eigen interne kompas.</w:t>
      </w:r>
    </w:p>
    <w:p>
      <w:pPr>
        <w:pStyle w:val="BodyText"/>
      </w:pPr>
      <w:r>
        <w:t xml:space="preserve">Sociale media voegen hier nog iets aan toe: zij laten het kind toe in de W-as en de G-as op een manier die het nog helemaal niet kan dragen. De directe sociale beoordeling — liken, niet liken, volgerschijfers, commentaar — is de rauwste vorm van de G-as, de waarderings/afwijzingsdimensie, volledig blootgelegd aan het kwetsbaarste deel van een zich ontwikkelend kind. Een kind van twaalf of dertien, dat in het denkbasiskader nog midden in de fase zit van het voor het eerst werkelijk ontvangen van de G-as in zijn bewuste leven, wordt via sociale media in een globale beoordelingsmachine gestopt die geen mededogen kent voor dat rijpingsproces.</w:t>
      </w:r>
    </w:p>
    <w:bookmarkEnd w:id="26"/>
    <w:bookmarkStart w:id="27" w:name="wat-het-kind-verliest"/>
    <w:p>
      <w:pPr>
        <w:pStyle w:val="Heading3"/>
      </w:pPr>
      <w:r>
        <w:t xml:space="preserve">Wat het kind verliest</w:t>
      </w:r>
    </w:p>
    <w:p>
      <w:pPr>
        <w:pStyle w:val="FirstParagraph"/>
      </w:pPr>
      <w:r>
        <w:t xml:space="preserve">Laten we concreet zijn over wat er verloren gaat. Niet in abstracte termen, maar als directe beschrijving van wat de overbelasting van alle zeven dimensies tegelijk doet met een zich ontwikkelend mens.</w:t>
      </w:r>
    </w:p>
    <w:p>
      <w:pPr>
        <w:pStyle w:val="BodyText"/>
      </w:pPr>
      <w:r>
        <w:t xml:space="preserve">Het kind verliest zijn directe toegang tot zichzelf. De stilte van het eigen lichaam, het vanzelfsprekende vertrouwen in het eigen aanvoelen — het wordt systematisch overschreven door een extern oordeel dat luider is dan het interne.</w:t>
      </w:r>
      <w:r>
        <w:t xml:space="preserve"> </w:t>
      </w:r>
      <w:r>
        <w:t xml:space="preserve">“</w:t>
      </w:r>
      <w:r>
        <w:t xml:space="preserve">Wat vind jij?</w:t>
      </w:r>
      <w:r>
        <w:t xml:space="preserve">”</w:t>
      </w:r>
      <w:r>
        <w:t xml:space="preserve"> </w:t>
      </w:r>
      <w:r>
        <w:t xml:space="preserve">wordt een vraag die angst opwekt in plaats van herkenning, omdat het kind heeft geleerd dat zijn directe antwoord misschien niet het goede is.</w:t>
      </w:r>
    </w:p>
    <w:p>
      <w:pPr>
        <w:pStyle w:val="BodyText"/>
      </w:pPr>
      <w:r>
        <w:t xml:space="preserve">Het kind verliest zijn vermogen om in stilte te zijn. Niet omdat het dat vermogen nooit had — ieder kind heeft het, in de eerste jaren — maar omdat het systematisch niet wordt geoefend en actief wordt verstoord door de prikkelomgeving die zowel thuis als op school aanwezig is.</w:t>
      </w:r>
    </w:p>
    <w:p>
      <w:pPr>
        <w:pStyle w:val="BodyText"/>
      </w:pPr>
      <w:r>
        <w:t xml:space="preserve">Het kind verliest zijn aanvoelen van anderen. Dit is misschien het meest ingrijpende verlies, en het meest onzichtbare. Het directe, prelinguale weten wat er in een ander aanwezig is — de capaciteit die volwassenen</w:t>
      </w:r>
      <w:r>
        <w:t xml:space="preserve"> </w:t>
      </w:r>
      <w:r>
        <w:t xml:space="preserve">“</w:t>
      </w:r>
      <w:r>
        <w:t xml:space="preserve">empathie</w:t>
      </w:r>
      <w:r>
        <w:t xml:space="preserve">”</w:t>
      </w:r>
      <w:r>
        <w:t xml:space="preserve"> </w:t>
      </w:r>
      <w:r>
        <w:t xml:space="preserve">noemen maar die eigenlijk ouder en dieper is dan dat woord suggereert — die verdwijnt wanneer het kind leert dat gevoelens onderbouwing nodig hebben en dat directe perceptie niet geldig is.</w:t>
      </w:r>
    </w:p>
    <w:p>
      <w:pPr>
        <w:pStyle w:val="BodyText"/>
      </w:pPr>
      <w:r>
        <w:t xml:space="preserve">Het kind verliest zijn natuurlijk ritme. Het bioritme, de eigen snelheid van verwerking, de cyclus van concentratie en herstel die ieder kind heeft — het wordt vervangen door het schema van de instelling. Niet het ritme van dit kind op deze dag in dit lichaam, maar het ritme van de klas van dertig, de bel van acht uur vijfenveertig, het rooster van maandag tot en met vrijdag.</w:t>
      </w:r>
    </w:p>
    <w:p>
      <w:pPr>
        <w:pStyle w:val="BodyText"/>
      </w:pPr>
      <w:r>
        <w:t xml:space="preserve">Het kind verliest zijn diepteconcentratie. Wanneer een kind volledig opgaat in iets — een tekening, een bouwproject, een gedachte, een verhaal — is dat het oergevoel en het limbisch systeem die samenwerken zonder de voortdurende correctie van de cortex. Dat is pedagogisch goud. Talenten worden hier gevormd, karakters getempered, de grondslagen van creatief denken gelegd. En het is precies het moment waarop de bel gaat en de leraar zegt: tijd voor rekenen.</w:t>
      </w:r>
    </w:p>
    <w:p>
      <w:r>
        <w:pict>
          <v:rect style="width:0;height:1.5pt" o:hralign="center" o:hrstd="t" o:hr="t"/>
        </w:pict>
      </w:r>
    </w:p>
    <w:bookmarkEnd w:id="27"/>
    <w:bookmarkEnd w:id="28"/>
    <w:bookmarkStart w:id="34" w:name="X7dbf759b0b0227dfe123362055e5667762db221"/>
    <w:p>
      <w:pPr>
        <w:pStyle w:val="Heading2"/>
      </w:pPr>
      <w:r>
        <w:t xml:space="preserve">Deel II — De zeven dimensies en wanneer ze rijp zijn</w:t>
      </w:r>
    </w:p>
    <w:bookmarkStart w:id="29" w:name="een-richting-geen-blauwdruk"/>
    <w:p>
      <w:pPr>
        <w:pStyle w:val="Heading3"/>
      </w:pPr>
      <w:r>
        <w:t xml:space="preserve">Een richting, geen blauwdruk</w:t>
      </w:r>
    </w:p>
    <w:p>
      <w:pPr>
        <w:pStyle w:val="FirstParagraph"/>
      </w:pPr>
      <w:r>
        <w:t xml:space="preserve">Wat hier volgt, is geen definitief schema. Menselijke ontwikkeling is geen ingenieursprobleem. Elk kind heeft zijn eigen tempo, zijn eigen N-as, zijn eigen biografie die al begint bij de conceptie. Maar het feit dat er geen blauwdruk bestaat, ontslaat ons niet van de verplichting om een doordachte richting te kiezen. Het huidige systeem heeft ook een richting — alleen is die richting niet gekozen op basis van kennis over rijping, maar op basis van productielogica: zo vroeg mogelijk zoveel mogelijk meten.</w:t>
      </w:r>
    </w:p>
    <w:p>
      <w:pPr>
        <w:pStyle w:val="BodyText"/>
      </w:pPr>
      <w:r>
        <w:t xml:space="preserve">De richting die hier wordt voorgesteld, is andersom: geef de dimensies aan het kind naarmate het er rijp voor is. Wat rijpheid voor een dimensie betekent, is dat het kind de dimensie kan verwerken zonder zijn oergevoel te verliezen. Niet: het kind begrijpt de dimensie cognitief. Maar: het kind kan de dimensie opnemen zonder dat zijn directe aanvoelen van de werkelijkheid erdoor wordt overschreven.</w:t>
      </w:r>
    </w:p>
    <w:bookmarkEnd w:id="29"/>
    <w:bookmarkStart w:id="30" w:name="Xeb072c4ad32831d0c1f3194005bd5ba2e17027c"/>
    <w:p>
      <w:pPr>
        <w:pStyle w:val="Heading3"/>
      </w:pPr>
      <w:r>
        <w:t xml:space="preserve">De eerste fase: nul tot zes jaar — lichaam en ruimte</w:t>
      </w:r>
    </w:p>
    <w:p>
      <w:pPr>
        <w:pStyle w:val="FirstParagraph"/>
      </w:pPr>
      <w:r>
        <w:t xml:space="preserve">In de eerste zes levensjaren is het kind thuis in de drie ruimtelijke dimensies: x (links/rechts), y (voor/achter) en z (boven/beneden). Het leeft in zijn lichaam. Het leeft in de directe ruimte om zich heen. Het is expert in het aanvoelen van sferen, mensen en situaties. Het heeft een slaappatroon dat de nachtstroom maximaal benut — jonge kinderen slapen veel en dromen veel, en dat is niet toevallig. De REM-slaap is in de vroege kinderjaren proportioneel het langst; het brein verwerkt de enorme hoeveelheid nieuwe informatie via precies het mechanisme dat het denkbasisdocument beschrijft.</w:t>
      </w:r>
    </w:p>
    <w:p>
      <w:pPr>
        <w:pStyle w:val="BodyText"/>
      </w:pPr>
      <w:r>
        <w:t xml:space="preserve">Wat de opvoeding en het onderwijs in deze fase moeten doen: het oergevoel beschermen. Niet cultiveren in de zin van aansturen — het is er al. Beschermen in de zin van niet overbelasten, niet overschrijven, niet te vroeg abstractie introduceren die de directe beleving vervangt.</w:t>
      </w:r>
    </w:p>
    <w:p>
      <w:pPr>
        <w:pStyle w:val="BodyText"/>
      </w:pPr>
      <w:r>
        <w:t xml:space="preserve">Wat dit concreet betekent: geen abstracte tijdsbeleving (klokken, kalenders, schema’s in talige form) voor het zesde jaar. Geen cifermatige beoordeling. Geen formele schoolse instructie die de cortex primair stelt. Wel: veel bewegen, veel buiten zijn, veel verhalen horen (verteld, niet gelezen van een scherm), veel spel met anderen, veel stilte naast de activiteit, en de ongestoorde concentratie die elk kind van nature heeft wanneer het in iets opgaat.</w:t>
      </w:r>
    </w:p>
    <w:bookmarkEnd w:id="30"/>
    <w:bookmarkStart w:id="31" w:name="X998b416b5a851c12b2412732d51ffb82048f64f"/>
    <w:p>
      <w:pPr>
        <w:pStyle w:val="Heading3"/>
      </w:pPr>
      <w:r>
        <w:t xml:space="preserve">De tweede fase: zes tot twaalf jaar — ritme en spel</w:t>
      </w:r>
    </w:p>
    <w:p>
      <w:pPr>
        <w:pStyle w:val="FirstParagraph"/>
      </w:pPr>
      <w:r>
        <w:t xml:space="preserve">Tussen zes en twaalf jaar begint de tijdsdimensie geleidelijk hanteerbaar te worden. Het kind begrijpt nu beter dat gisteren verschilt van morgen, dat de zomer terugkomt, dat iets duurt. Maar de tijdsbeleving is nog concreet, nog verankerd in het ritme van de seizoenen en de dag — niet in het abstracte construct van kalender en klok als normatieve systemen.</w:t>
      </w:r>
    </w:p>
    <w:p>
      <w:pPr>
        <w:pStyle w:val="BodyText"/>
      </w:pPr>
      <w:r>
        <w:t xml:space="preserve">In deze fase kan de W-as in zijn meest concrete vorm worden aangeboden: het onderscheid tussen wat werkelijk en wat verbeelding is, niet als moreel oordeel maar als ontdekking. Kinderen van zes tot twaalf zijn van nature geïnteresseerd in dit onderscheid — het is de leeftijd waarop het spel dat grenst aan de werkelijkheid zo fascinerend is. Mythologie, sprookjes en verhalen werken precies op dit grenspunt, en ze zijn het uitgelezen materiaal voor deze fase.</w:t>
      </w:r>
    </w:p>
    <w:p>
      <w:pPr>
        <w:pStyle w:val="BodyText"/>
      </w:pPr>
      <w:r>
        <w:t xml:space="preserve">Wat deze fase niet aankan: het expliciete reëel/irreëel-onderscheid als cognitief kader dat het kind moet kunnen toepassen op zijn eigen gevoelens en uitspraken.</w:t>
      </w:r>
      <w:r>
        <w:t xml:space="preserve"> </w:t>
      </w:r>
      <w:r>
        <w:t xml:space="preserve">“</w:t>
      </w:r>
      <w:r>
        <w:t xml:space="preserve">Is dat echt of stel je het je voor?</w:t>
      </w:r>
      <w:r>
        <w:t xml:space="preserve">”</w:t>
      </w:r>
      <w:r>
        <w:t xml:space="preserve"> </w:t>
      </w:r>
      <w:r>
        <w:t xml:space="preserve">is een vraag die, als zij systematisch wordt gesteld, het kind leert zijn directe aanvoelen te wantrouwen. Het onderscheid kan worden aangeboden in het verhaal, in het spel, in de ontdekking — maar niet als toetssteen voor de legitimiteit van het eigen innerlijke leven.</w:t>
      </w:r>
    </w:p>
    <w:p>
      <w:pPr>
        <w:pStyle w:val="BodyText"/>
      </w:pPr>
      <w:r>
        <w:t xml:space="preserve">Formele morele oordelen —</w:t>
      </w:r>
      <w:r>
        <w:t xml:space="preserve"> </w:t>
      </w:r>
      <w:r>
        <w:t xml:space="preserve">“</w:t>
      </w:r>
      <w:r>
        <w:t xml:space="preserve">dat is goed</w:t>
      </w:r>
      <w:r>
        <w:t xml:space="preserve">”</w:t>
      </w:r>
      <w:r>
        <w:t xml:space="preserve"> </w:t>
      </w:r>
      <w:r>
        <w:t xml:space="preserve">en</w:t>
      </w:r>
      <w:r>
        <w:t xml:space="preserve"> </w:t>
      </w:r>
      <w:r>
        <w:t xml:space="preserve">“</w:t>
      </w:r>
      <w:r>
        <w:t xml:space="preserve">dat is fout</w:t>
      </w:r>
      <w:r>
        <w:t xml:space="preserve">”</w:t>
      </w:r>
      <w:r>
        <w:t xml:space="preserve"> </w:t>
      </w:r>
      <w:r>
        <w:t xml:space="preserve">als abstracte ethische categorieën — zijn evenmin rijp in deze fase. Het kind heeft een fijn aanvoelen voor rechtvaardigheid, voor wat klopt en wat niet klopt in de directe situatie. Dat aanvoelen moet worden vertrouwd. Abstracte morele regels die zijn directe aanvoelen overrijden, zijn geen opvoeding maar overwriting.</w:t>
      </w:r>
    </w:p>
    <w:p>
      <w:pPr>
        <w:pStyle w:val="BodyText"/>
      </w:pPr>
      <w:r>
        <w:t xml:space="preserve">Cijfers en formele beoordelingen horen niet in deze fase. Niet omdat prestaties niet belangrijk zijn, maar omdat de beoordeling van prestaties via een abstracte schaal het kind op het spoor van externe validatie zet in een fase waarin het zijn interne kompas nog aan het opbouwen is. Feedback kan rijk en concreet zijn —</w:t>
      </w:r>
      <w:r>
        <w:t xml:space="preserve"> </w:t>
      </w:r>
      <w:r>
        <w:t xml:space="preserve">“</w:t>
      </w:r>
      <w:r>
        <w:t xml:space="preserve">kijk, dit werk je met meer nauwkeurigheid dan vorige week</w:t>
      </w:r>
      <w:r>
        <w:t xml:space="preserve">”</w:t>
      </w:r>
      <w:r>
        <w:t xml:space="preserve"> </w:t>
      </w:r>
      <w:r>
        <w:t xml:space="preserve">— zonder te reduceren tot een getal dat het kind op een ladder plaatst.</w:t>
      </w:r>
    </w:p>
    <w:bookmarkEnd w:id="31"/>
    <w:bookmarkStart w:id="32" w:name="Xccd33019a6297f5f5009c4c7cac83479bd4f56a"/>
    <w:p>
      <w:pPr>
        <w:pStyle w:val="Heading3"/>
      </w:pPr>
      <w:r>
        <w:t xml:space="preserve">De derde fase: twaalf tot achttien jaar — tijd, waarde en ik-positie</w:t>
      </w:r>
    </w:p>
    <w:p>
      <w:pPr>
        <w:pStyle w:val="FirstParagraph"/>
      </w:pPr>
      <w:r>
        <w:t xml:space="preserve">Pas in de vroege adolescentie zijn de hogere dimensies rijp voor expliciete introductie. De tijdsdimensie in de abstracte vorm —</w:t>
      </w:r>
      <w:r>
        <w:t xml:space="preserve"> </w:t>
      </w:r>
      <w:r>
        <w:t xml:space="preserve">“</w:t>
      </w:r>
      <w:r>
        <w:t xml:space="preserve">stel je doel voor over vijf jaar</w:t>
      </w:r>
      <w:r>
        <w:t xml:space="preserve">”</w:t>
      </w:r>
      <w:r>
        <w:t xml:space="preserve">, planning als systematisch toekomstdenken — wordt hanteerbaar wanneer de identiteit voldoende is gevestigd om een relatie met de toekomst te kunnen dragen. Dat is rond het twaalfde à veertiende jaar.</w:t>
      </w:r>
    </w:p>
    <w:p>
      <w:pPr>
        <w:pStyle w:val="BodyText"/>
      </w:pPr>
      <w:r>
        <w:t xml:space="preserve">De G-as in zijn expliciete morele vorm — abstracte ethische vragen over goed en kwaad, rechtvaardigheid en onrecht in de samenleving, het individu tegenover het systeem — wordt hanteerbaar rond het twaalfde à veertiende jaar, wanneer het kind ook de cognitieve capaciteit heeft om meerdere perspectieven tegelijk te houden.</w:t>
      </w:r>
    </w:p>
    <w:p>
      <w:pPr>
        <w:pStyle w:val="BodyText"/>
      </w:pPr>
      <w:r>
        <w:t xml:space="preserve">De N-as in haar expliciete zelfdefinitievorm —</w:t>
      </w:r>
      <w:r>
        <w:t xml:space="preserve"> </w:t>
      </w:r>
      <w:r>
        <w:t xml:space="preserve">“</w:t>
      </w:r>
      <w:r>
        <w:t xml:space="preserve">wie ben ik?</w:t>
      </w:r>
      <w:r>
        <w:t xml:space="preserve">”</w:t>
      </w:r>
      <w:r>
        <w:t xml:space="preserve">,</w:t>
      </w:r>
      <w:r>
        <w:t xml:space="preserve"> </w:t>
      </w:r>
      <w:r>
        <w:t xml:space="preserve">“</w:t>
      </w:r>
      <w:r>
        <w:t xml:space="preserve">wat zijn mijn waarden?</w:t>
      </w:r>
      <w:r>
        <w:t xml:space="preserve">”</w:t>
      </w:r>
      <w:r>
        <w:t xml:space="preserve">,</w:t>
      </w:r>
      <w:r>
        <w:t xml:space="preserve"> </w:t>
      </w:r>
      <w:r>
        <w:t xml:space="preserve">“</w:t>
      </w:r>
      <w:r>
        <w:t xml:space="preserve">wat is mijn positie in de wereld?</w:t>
      </w:r>
      <w:r>
        <w:t xml:space="preserve">”</w:t>
      </w:r>
      <w:r>
        <w:t xml:space="preserve"> </w:t>
      </w:r>
      <w:r>
        <w:t xml:space="preserve">— wordt hanteerbaar in de midden- en late adolescentie. Niet vroeger. Een kind van tien dat wordt gevraagd</w:t>
      </w:r>
      <w:r>
        <w:t xml:space="preserve"> </w:t>
      </w:r>
      <w:r>
        <w:t xml:space="preserve">“</w:t>
      </w:r>
      <w:r>
        <w:t xml:space="preserve">wat vind jij?</w:t>
      </w:r>
      <w:r>
        <w:t xml:space="preserve">”</w:t>
      </w:r>
      <w:r>
        <w:t xml:space="preserve">,</w:t>
      </w:r>
      <w:r>
        <w:t xml:space="preserve"> </w:t>
      </w:r>
      <w:r>
        <w:t xml:space="preserve">“</w:t>
      </w:r>
      <w:r>
        <w:t xml:space="preserve">wat zijn jouw waarden?</w:t>
      </w:r>
      <w:r>
        <w:t xml:space="preserve">”</w:t>
      </w:r>
      <w:r>
        <w:t xml:space="preserve">, wordt in een positie geplaatst die zijn rijping voor is. Het kind dat die vraag eerlijk beantwoordt, raapt iets van de grond dat er nog niet goed is. Het kind dat de vraag sociaal handig beantwoordt, leert precies het tegendeel van wat de vraag bedoelt.</w:t>
      </w:r>
    </w:p>
    <w:p>
      <w:pPr>
        <w:pStyle w:val="BodyText"/>
      </w:pPr>
      <w:r>
        <w:t xml:space="preserve">De vraag die de adolescent aankan en die hij nodig heeft: niet</w:t>
      </w:r>
      <w:r>
        <w:t xml:space="preserve"> </w:t>
      </w:r>
      <w:r>
        <w:t xml:space="preserve">“</w:t>
      </w:r>
      <w:r>
        <w:t xml:space="preserve">wat wil jij worden?</w:t>
      </w:r>
      <w:r>
        <w:t xml:space="preserve">”</w:t>
      </w:r>
      <w:r>
        <w:t xml:space="preserve"> </w:t>
      </w:r>
      <w:r>
        <w:t xml:space="preserve">maar</w:t>
      </w:r>
      <w:r>
        <w:t xml:space="preserve"> </w:t>
      </w:r>
      <w:r>
        <w:t xml:space="preserve">“</w:t>
      </w:r>
      <w:r>
        <w:t xml:space="preserve">wat beweegt jou?</w:t>
      </w:r>
      <w:r>
        <w:t xml:space="preserve">”</w:t>
      </w:r>
      <w:r>
        <w:t xml:space="preserve">, niet</w:t>
      </w:r>
      <w:r>
        <w:t xml:space="preserve"> </w:t>
      </w:r>
      <w:r>
        <w:t xml:space="preserve">“</w:t>
      </w:r>
      <w:r>
        <w:t xml:space="preserve">wie ben jij?</w:t>
      </w:r>
      <w:r>
        <w:t xml:space="preserve">”</w:t>
      </w:r>
      <w:r>
        <w:t xml:space="preserve"> </w:t>
      </w:r>
      <w:r>
        <w:t xml:space="preserve">maar</w:t>
      </w:r>
      <w:r>
        <w:t xml:space="preserve"> </w:t>
      </w:r>
      <w:r>
        <w:t xml:space="preserve">“</w:t>
      </w:r>
      <w:r>
        <w:t xml:space="preserve">wanneer voel jij je meest jezelf?</w:t>
      </w:r>
      <w:r>
        <w:t xml:space="preserve">”</w:t>
      </w:r>
      <w:r>
        <w:t xml:space="preserve">. Vragen die het kind in de richting van zijn directe aanvoelen wijzen in plaats van het te dwingen een abstract zelfconcept te construeren.</w:t>
      </w:r>
    </w:p>
    <w:bookmarkEnd w:id="32"/>
    <w:bookmarkStart w:id="33" w:name="Xec25e6e2dc5133619c9e431ab5a166a8d021d08"/>
    <w:p>
      <w:pPr>
        <w:pStyle w:val="Heading3"/>
      </w:pPr>
      <w:r>
        <w:t xml:space="preserve">De vierde fase: achttien plus — volledige integratie</w:t>
      </w:r>
    </w:p>
    <w:p>
      <w:pPr>
        <w:pStyle w:val="FirstParagraph"/>
      </w:pPr>
      <w:r>
        <w:t xml:space="preserve">Pas in de vroege volwassenheid, wanneer alle dimensies door het leven zijn geïntroduceerd en de nachtstroom de gelegenheid heeft gehad ze jaar na jaar verder te sedimenteren, is de mens in staat alle zeven dimensies geïntegreerd te gebruiken. Niet als een prestatie die is afgerond, maar als een voortdurend leerproces. De filosofie, de ethiek, de biografie, de ruimtelijke waarneming, de tijdsbeleving, het zelfbewustzijn — ze werken samen vanuit de gemeenschappelijke grond van het oergevoel.</w:t>
      </w:r>
    </w:p>
    <w:p>
      <w:pPr>
        <w:pStyle w:val="BodyText"/>
      </w:pPr>
      <w:r>
        <w:t xml:space="preserve">Maar dat is alleen mogelijk wanneer het oergevoel intact is gelaten in de jaren dat het kwetsbaar was. Wie op achttien aankomt met een oergevoel dat is uitgedoofd — overschreven door decennia van</w:t>
      </w:r>
      <w:r>
        <w:t xml:space="preserve"> </w:t>
      </w:r>
      <w:r>
        <w:t xml:space="preserve">“</w:t>
      </w:r>
      <w:r>
        <w:t xml:space="preserve">kun je dat onderbouwen?</w:t>
      </w:r>
      <w:r>
        <w:t xml:space="preserve">”</w:t>
      </w:r>
      <w:r>
        <w:t xml:space="preserve"> </w:t>
      </w:r>
      <w:r>
        <w:t xml:space="preserve">— heeft geen fundament waarop de integratie kan rusten. Hij heeft kennis maar geen kompas.</w:t>
      </w:r>
    </w:p>
    <w:p>
      <w:r>
        <w:pict>
          <v:rect style="width:0;height:1.5pt" o:hralign="center" o:hrstd="t" o:hr="t"/>
        </w:pict>
      </w:r>
    </w:p>
    <w:bookmarkEnd w:id="33"/>
    <w:bookmarkEnd w:id="34"/>
    <w:bookmarkStart w:id="42" w:name="X9ee745ae1c4d7b3a248c52de8d9ddbce1b4de3d"/>
    <w:p>
      <w:pPr>
        <w:pStyle w:val="Heading2"/>
      </w:pPr>
      <w:r>
        <w:t xml:space="preserve">Deel III — De zeven principes van het nieuwe leersysteem</w:t>
      </w:r>
    </w:p>
    <w:bookmarkStart w:id="35" w:name="principe-1-stilte-als-vak"/>
    <w:p>
      <w:pPr>
        <w:pStyle w:val="Heading3"/>
      </w:pPr>
      <w:r>
        <w:t xml:space="preserve">Principe 1 — Stilte als vak</w:t>
      </w:r>
    </w:p>
    <w:p>
      <w:pPr>
        <w:pStyle w:val="FirstParagraph"/>
      </w:pPr>
      <w:r>
        <w:t xml:space="preserve">Stilte is geen pauze. Stilte is werk. Niet de afwezigheid van activiteit maar de aanwezigheid van aandacht voor het interne. Het kind dat leert stil te zijn zonder het ongemakkelijk te vinden, leert zichzelf te horen. En wie zichzelf hoort, heeft toegang tot het oergevoel als informatiebron.</w:t>
      </w:r>
    </w:p>
    <w:p>
      <w:pPr>
        <w:pStyle w:val="BodyText"/>
      </w:pPr>
      <w:r>
        <w:t xml:space="preserve">In de dagelijkse praktijk betekent dit dat elke dag een periode van stilte bevat: niet als straf, niet als leeg moment dat gevuld moet worden, maar als een vaardigheid die wordt geoefend met dezelfde ernst als lezen en rekenen. Vijf minuten voor een kind van vijf. Tien minuten voor een kind van tien. Twintig minuten voor een adolescent. Niet geleid, niet ingevuld met een opdracht — stilte als dusdanig.</w:t>
      </w:r>
    </w:p>
    <w:p>
      <w:pPr>
        <w:pStyle w:val="BodyText"/>
      </w:pPr>
      <w:r>
        <w:t xml:space="preserve">De valkuil is die van de prestatie: de stilte die wordt beoordeeld op het goed-stil-zijn, de meditatie als een taak die geslaagd of mislukt kan worden. Dat is precies het tegenovergestelde van wat bedoeld wordt. Stilte als vak is stilte als aanwezigheid, niet als resultaat.</w:t>
      </w:r>
    </w:p>
    <w:p>
      <w:pPr>
        <w:pStyle w:val="BodyText"/>
      </w:pPr>
      <w:r>
        <w:t xml:space="preserve">Een tweede valkuil is het gebruik van stilte als straf:</w:t>
      </w:r>
      <w:r>
        <w:t xml:space="preserve"> </w:t>
      </w:r>
      <w:r>
        <w:t xml:space="preserve">“</w:t>
      </w:r>
      <w:r>
        <w:t xml:space="preserve">je moet stil zitten want je hebt te veel lawaai gemaakt.</w:t>
      </w:r>
      <w:r>
        <w:t xml:space="preserve">”</w:t>
      </w:r>
      <w:r>
        <w:t xml:space="preserve"> </w:t>
      </w:r>
      <w:r>
        <w:t xml:space="preserve">Daarmee wordt stilte beladen met schaamte en sociale afwijzing — het tegenovergestelde van de veilige interne ruimte die het bedoelt te zijn. Stilte als vak begint met de pedagoog die zelf in stilte kan zijn, die niet het ongemak van stilte met activiteit vult, die de waarde van het niets-doen kent uit eigen ervaring.</w:t>
      </w:r>
    </w:p>
    <w:bookmarkEnd w:id="35"/>
    <w:bookmarkStart w:id="36" w:name="principe-2-lichaam-als-kompas"/>
    <w:p>
      <w:pPr>
        <w:pStyle w:val="Heading3"/>
      </w:pPr>
      <w:r>
        <w:t xml:space="preserve">Principe 2 — Lichaam als kompas</w:t>
      </w:r>
    </w:p>
    <w:p>
      <w:pPr>
        <w:pStyle w:val="FirstParagraph"/>
      </w:pPr>
      <w:r>
        <w:t xml:space="preserve">Het lichaam is geen vervoermiddel voor het hoofd. Het is een informatiebron met een eigen taal. Kinderen weten dat instinctief — elk kind tot een jaar of vier luistert vanzelfsprekend naar zijn lichaam, volgt zijn vermoeidheid, zijn honger, zijn opwinding, zijn afkeer. De opvoeding leert het van dat luisteren af, omdat het lichaam lastig en onhandelbaar is wanneer het ernstig genomen wordt.</w:t>
      </w:r>
    </w:p>
    <w:p>
      <w:pPr>
        <w:pStyle w:val="BodyText"/>
      </w:pPr>
      <w:r>
        <w:t xml:space="preserve">Een leersysteem dat het lichaam als kompas serieus neemt, begint bij de erkenning dat lichamelijke signalen informatie zijn, geen ongemak. Wanneer een kind zegt</w:t>
      </w:r>
      <w:r>
        <w:t xml:space="preserve"> </w:t>
      </w:r>
      <w:r>
        <w:t xml:space="preserve">“</w:t>
      </w:r>
      <w:r>
        <w:t xml:space="preserve">ik voel me niet goed bij die persoon</w:t>
      </w:r>
      <w:r>
        <w:t xml:space="preserve">”</w:t>
      </w:r>
      <w:r>
        <w:t xml:space="preserve"> </w:t>
      </w:r>
      <w:r>
        <w:t xml:space="preserve">— zonder verdere verklaring — is dat een bericht dat serieus genomen wordt. Niet overgenomen, niet klakkeloos gevolgd, maar serieus genomen.</w:t>
      </w:r>
      <w:r>
        <w:t xml:space="preserve"> </w:t>
      </w:r>
      <w:r>
        <w:t xml:space="preserve">“</w:t>
      </w:r>
      <w:r>
        <w:t xml:space="preserve">Vertel me meer over dat gevoel</w:t>
      </w:r>
      <w:r>
        <w:t xml:space="preserve">”</w:t>
      </w:r>
      <w:r>
        <w:t xml:space="preserve"> </w:t>
      </w:r>
      <w:r>
        <w:t xml:space="preserve">in plaats van</w:t>
      </w:r>
      <w:r>
        <w:t xml:space="preserve"> </w:t>
      </w:r>
      <w:r>
        <w:t xml:space="preserve">“</w:t>
      </w:r>
      <w:r>
        <w:t xml:space="preserve">je kent hem nog niet, je mag hem niet alvast niet vertrouwen.</w:t>
      </w:r>
      <w:r>
        <w:t xml:space="preserve">”</w:t>
      </w:r>
    </w:p>
    <w:p>
      <w:pPr>
        <w:pStyle w:val="BodyText"/>
      </w:pPr>
      <w:r>
        <w:t xml:space="preserve">In de praktijk: dagelijkse beweging als onderdeel van het leren, niet als pauze ervandoor. Handwerk, koken, graven, bouwen, klimmen — niet als vrijetijdsactiviteit maar als regulier onderdeel van de leerdag. Lichaamsgerichte aandacht:</w:t>
      </w:r>
      <w:r>
        <w:t xml:space="preserve"> </w:t>
      </w:r>
      <w:r>
        <w:t xml:space="preserve">“</w:t>
      </w:r>
      <w:r>
        <w:t xml:space="preserve">waar voel je dat in je lijf?</w:t>
      </w:r>
      <w:r>
        <w:t xml:space="preserve">”</w:t>
      </w:r>
      <w:r>
        <w:t xml:space="preserve"> </w:t>
      </w:r>
      <w:r>
        <w:t xml:space="preserve">als een legitieme vraag in het gesprek over hoe een kind de dag heeft beleefd. De bewuste afwezigheid van de noodstoel — het systeem waarin het kind dat beweegt altijd gestraft wordt en het kind dat stil zit altijd beloond, ongeacht wie het diepst leert.</w:t>
      </w:r>
    </w:p>
    <w:p>
      <w:pPr>
        <w:pStyle w:val="BodyText"/>
      </w:pPr>
      <w:r>
        <w:t xml:space="preserve">De valkuil is de instrumentalisering: het lichaam gebruiken als middel om beter cognitief te presteren (</w:t>
      </w:r>
      <w:r>
        <w:t xml:space="preserve">“</w:t>
      </w:r>
      <w:r>
        <w:t xml:space="preserve">beweeg tussendoor zodat je daarna beter kunt opletten</w:t>
      </w:r>
      <w:r>
        <w:t xml:space="preserve">”</w:t>
      </w:r>
      <w:r>
        <w:t xml:space="preserve">). Dat is niet het principe. Het principe is dat het lichaam een zelfstandige kenner is, niet een hulpmiddel van het hoofd.</w:t>
      </w:r>
    </w:p>
    <w:bookmarkEnd w:id="36"/>
    <w:bookmarkStart w:id="37" w:name="principe-3-verhalen-vóór-verklaringen"/>
    <w:p>
      <w:pPr>
        <w:pStyle w:val="Heading3"/>
      </w:pPr>
      <w:r>
        <w:t xml:space="preserve">Principe 3 — Verhalen vóór verklaringen</w:t>
      </w:r>
    </w:p>
    <w:p>
      <w:pPr>
        <w:pStyle w:val="FirstParagraph"/>
      </w:pPr>
      <w:r>
        <w:t xml:space="preserve">Mythologie, sprookjes en archetypen laten een kind patronen herkennen op een laag die dieper gaat dan feitenkennis. Ze werken op het limbisch systeem, op de gevoelsstructuur die aan de taal voorafgaat. De Griekse mythologie vertelt wat er gebeurt wanneer trots tot hybris wordt. De Germaanse sprookjes vertellen wat er op het spel staat wanneer een mens zijn oergebod verraadt. De volksverhalen van elke cultuur geven patroonkennis mee die het kind opslaat niet als feiten maar als gevoelde structuren — als aanvoelen van hoe de dingen werken, hoe situaties verlopen, welke wegen naar welke uitkomsten leiden.</w:t>
      </w:r>
    </w:p>
    <w:p>
      <w:pPr>
        <w:pStyle w:val="BodyText"/>
      </w:pPr>
      <w:r>
        <w:t xml:space="preserve">De analytische laag mag er later op volgen, en zal dan eindelijk iets hebben om op te rusten. Maar wie een kind een sprookje vertelt en direct vraagt</w:t>
      </w:r>
      <w:r>
        <w:t xml:space="preserve"> </w:t>
      </w:r>
      <w:r>
        <w:t xml:space="preserve">“</w:t>
      </w:r>
      <w:r>
        <w:t xml:space="preserve">en wat betekent dit verhaal voor jou?</w:t>
      </w:r>
      <w:r>
        <w:t xml:space="preserve">”</w:t>
      </w:r>
      <w:r>
        <w:t xml:space="preserve">, slaat de stap over waarbij het verhaal eerst werkt op de limbische laag — waarbij het patroon wordt gevoeld voordat het wordt begrepen. De pedagogische discipline hier is: het verhaal vertellen en dan zwijgen. Vertrouwen dat het werkt op het niveau waar het bedoeld voor is.</w:t>
      </w:r>
    </w:p>
    <w:p>
      <w:pPr>
        <w:pStyle w:val="BodyText"/>
      </w:pPr>
      <w:r>
        <w:t xml:space="preserve">In de praktijk: dagelijks verhaal vertellen (niet lezen, vertellen — de stem van de verteller is een eigen informatiebron). Mythologie als regulier onderdeel van het curriculum, niet als kennisoverdracht over Griekse goden maar als verhaalervaring. Sprookjes voor kinderen tot en met het twaalfde jaar niet verklaard of geanalyseerd maar gewoon verteld en herdacht en opnieuw verteld. Bibliotheektijd zonder opdrachten. Theater en drama als onderdeel van de schoolweek.</w:t>
      </w:r>
    </w:p>
    <w:bookmarkEnd w:id="37"/>
    <w:bookmarkStart w:id="38" w:name="principe-4-twijfel-als-legitieme-positie"/>
    <w:p>
      <w:pPr>
        <w:pStyle w:val="Heading3"/>
      </w:pPr>
      <w:r>
        <w:t xml:space="preserve">Principe 4 — Twijfel als legitieme positie</w:t>
      </w:r>
    </w:p>
    <w:p>
      <w:pPr>
        <w:pStyle w:val="FirstParagraph"/>
      </w:pPr>
      <w:r>
        <w:t xml:space="preserve">“</w:t>
      </w:r>
      <w:r>
        <w:t xml:space="preserve">Ik weet het niet, maar ik voel dat hier iets niet klopt</w:t>
      </w:r>
      <w:r>
        <w:t xml:space="preserve">”</w:t>
      </w:r>
      <w:r>
        <w:t xml:space="preserve"> </w:t>
      </w:r>
      <w:r>
        <w:t xml:space="preserve">moet een aanvaardbaar antwoord zijn in elke leercontext. Niet als vrijbrief voor willekeur, maar als erkenning dat het aanvoelen een geldig kennissysteem is dat soms de cortex-onderbouwing voor is.</w:t>
      </w:r>
    </w:p>
    <w:p>
      <w:pPr>
        <w:pStyle w:val="BodyText"/>
      </w:pPr>
      <w:r>
        <w:t xml:space="preserve">Alle grote doorbraken in de wetenschap zijn begonnen bij een onderbouwingsloos vermoeden. Wegener voelde dat de continenten ooit aan elkaar hadden gezeten, op basis van de vormen van de kusten — decennia voor de aardkorst-theorie die het aantoonde. Barbara McClintock voelde dat genen konden springen in het genoom, op basis van patronen die ze in mais-korrels zag — twintig jaar voor de wetenschap haar gelijk erkende. Einstein verbeeldde zich hoe het zou zijn als je op een lichtstraal zat te rijden en vroeg zich af wat er dan zou kloppen van de bestaande mechanica. Geen van deze doorbraken begon met een onderbouwde these. Ze begonnen met een aanvoelen.</w:t>
      </w:r>
    </w:p>
    <w:p>
      <w:pPr>
        <w:pStyle w:val="BodyText"/>
      </w:pPr>
      <w:r>
        <w:t xml:space="preserve">Een leersysteem dat de cortex-onderbouwing als enige epistemische norm stelt, sluit de poort naar zulke doorbraken. Het kind dat zegt</w:t>
      </w:r>
      <w:r>
        <w:t xml:space="preserve"> </w:t>
      </w:r>
      <w:r>
        <w:t xml:space="preserve">“</w:t>
      </w:r>
      <w:r>
        <w:t xml:space="preserve">ik weet niet waarom, maar dit voelt fout</w:t>
      </w:r>
      <w:r>
        <w:t xml:space="preserve">”</w:t>
      </w:r>
      <w:r>
        <w:t xml:space="preserve"> </w:t>
      </w:r>
      <w:r>
        <w:t xml:space="preserve">en vervolgens te horen krijgt</w:t>
      </w:r>
      <w:r>
        <w:t xml:space="preserve"> </w:t>
      </w:r>
      <w:r>
        <w:t xml:space="preserve">“</w:t>
      </w:r>
      <w:r>
        <w:t xml:space="preserve">dat is geen antwoord, je moet onderbouwen</w:t>
      </w:r>
      <w:r>
        <w:t xml:space="preserve">”</w:t>
      </w:r>
      <w:r>
        <w:t xml:space="preserve"> </w:t>
      </w:r>
      <w:r>
        <w:t xml:space="preserve">— dat kind leert zijn aanvoelen af te leren. Tegen de tijd dat het de onderbouwing wel zou kunnen geven, is het aanvoelen zelf weg.</w:t>
      </w:r>
    </w:p>
    <w:p>
      <w:pPr>
        <w:pStyle w:val="BodyText"/>
      </w:pPr>
      <w:r>
        <w:t xml:space="preserve">Twijfel als legitieme positie betekent niet dat alles geldig is. Het betekent dat het leerproces ruimte maakt voor het uitspreken van onbegrepen gewaarwordingen, zonder onmiddellijke dwang tot legitimering. Het kind dat twijfelt en dat zijn twijfel mag uitspreken, zal uiteindelijk dieper leren dan het kind dat alleen antwoorden geeft die reeds gelegitimeerd zijn.</w:t>
      </w:r>
    </w:p>
    <w:bookmarkEnd w:id="38"/>
    <w:bookmarkStart w:id="39" w:name="Xd30567023a1746a79334a63d9f6585bed7f9067"/>
    <w:p>
      <w:pPr>
        <w:pStyle w:val="Heading3"/>
      </w:pPr>
      <w:r>
        <w:t xml:space="preserve">Principe 5 — Mentoren in plaats van docenten</w:t>
      </w:r>
    </w:p>
    <w:p>
      <w:pPr>
        <w:pStyle w:val="FirstParagraph"/>
      </w:pPr>
      <w:r>
        <w:t xml:space="preserve">Er is een fundamenteel verschil tussen een docent en een mentor, en dat verschil heeft niets te maken met didactische vaardigheid. Een docent brengt kennis over. Een mentor is aanwezig op een laag die dieper gaat dan kennisoverdracht.</w:t>
      </w:r>
    </w:p>
    <w:p>
      <w:pPr>
        <w:pStyle w:val="BodyText"/>
      </w:pPr>
      <w:r>
        <w:t xml:space="preserve">In het denkbasisdocument wordt beschreven hoe de communicatie tussen oergevoelens werkt: niet via woorden, niet via gebaar, maar direct, op het niveau van het oergevoel zelf. Dit heeft een verreikende pedagogische consequentie: een kind leert niet primair van wat de leraar zegt. Het leert van wie de leraar is. De aanwezigheid van een mens met een intact oergevoel heeft een direct effect op het kind dat aan hem wordt blootgesteld — niet via de cognitieve laag maar via het directe contact tussen twee gevoelssystemen.</w:t>
      </w:r>
    </w:p>
    <w:p>
      <w:pPr>
        <w:pStyle w:val="BodyText"/>
      </w:pPr>
      <w:r>
        <w:t xml:space="preserve">Eén mentor met een intact oergevoel in het leven van een kind kan een talent redden dat anders verloren gaat. Niet door wat hij leert, maar door wat hij is. Het kind herkent in hem de mogelijkheid van een leven dat niet volledig is overschreven door de institutionele norm. Dat herkennen is op zichzelf al een pedagogische interventie van de hoogste orde.</w:t>
      </w:r>
    </w:p>
    <w:p>
      <w:pPr>
        <w:pStyle w:val="BodyText"/>
      </w:pPr>
      <w:r>
        <w:t xml:space="preserve">Selectie van leraren moet daarom anders. Niet primair op didactische vaardigheid, niet op vakkennis, niet op diploma. Maar op intactheid van het oergevoel: de vraag of deze mens de werkelijkheid nog direct leest, of hij in stilte kan zijn, of zijn aanwezigheid voedend is voor kinderen die hij voor het eerst ontmoet. Dat is moeilijker te meten dan een diploma. Het is niet onmeetbaar.</w:t>
      </w:r>
    </w:p>
    <w:p>
      <w:pPr>
        <w:pStyle w:val="BodyText"/>
      </w:pPr>
      <w:r>
        <w:t xml:space="preserve">De valkuil hier is de romantisering: de leraar als mens van een bijzondere kwaliteit die boven het systeem staat. Dat is niet het punt. Het punt is dat wie men is in het onderwijs minstens zo belangrijk is als wat men weet. En dat het systeem dat dat niet erkent, mensen selecteert op criteria die de minder relevante laag meten.</w:t>
      </w:r>
    </w:p>
    <w:bookmarkEnd w:id="39"/>
    <w:bookmarkStart w:id="40" w:name="Xb7c81e85de77e3251f970aa3ddd8547e5da6e6d"/>
    <w:p>
      <w:pPr>
        <w:pStyle w:val="Heading3"/>
      </w:pPr>
      <w:r>
        <w:t xml:space="preserve">Principe 6 — Bescherming van diepe concentratie</w:t>
      </w:r>
    </w:p>
    <w:p>
      <w:pPr>
        <w:pStyle w:val="FirstParagraph"/>
      </w:pPr>
      <w:r>
        <w:t xml:space="preserve">Wanneer een kind volledig opgaat in iets — een tekening, een bouwproject, een denkprobleem, een verhaal dat het zelf vertelt — bevindt het zich in een toestand die in de psychologie flow wordt genoemd maar die in de terminologie van het denkbasisdocument nauwkeuriger wordt beschreven als de samenwerking van het oergevoel en het limbisch systeem zonder de voortdurende correctie van de cortex. Het kind denkt niet over wat het doet — het doet het, vanuit een directheid en zekerheid die de cortex niet kan nabootsen.</w:t>
      </w:r>
    </w:p>
    <w:p>
      <w:pPr>
        <w:pStyle w:val="BodyText"/>
      </w:pPr>
      <w:r>
        <w:t xml:space="preserve">Dat is de toestand waarin werkelijk leren plaatsvindt. Niet het leren van feiten — feiten kunnen ook worden opgenomen in verstrooiing. Maar het leren van patronen, van dieptestructuren, van de aard van dingen zoals ze aanvoelen wanneer je er werkelijk in zit. Dat leren vindt plaats in diepe concentratie, en nergens anders.</w:t>
      </w:r>
    </w:p>
    <w:p>
      <w:pPr>
        <w:pStyle w:val="BodyText"/>
      </w:pPr>
      <w:r>
        <w:t xml:space="preserve">Wat doen wij? We onderbreken het. De bel gaat. Het schema zegt: tijd voor iets anders. Het kind dat in zijn tekening zat, wordt eruit gehaald. Het kind dat eindelijk doorhad hoe een wiskundig patroon werkte, wordt gevraagd zijn schrift weg te leggen. Het kind dat het verhaal aan het schrijven was, moet stoppen en naar gym. De pedagogen die dit doen, zijn niet kwaadwillig. Ze zijn trouw aan het schema. Maar het schema is ingericht als productiemachine, niet als leerruimte.</w:t>
      </w:r>
    </w:p>
    <w:p>
      <w:pPr>
        <w:pStyle w:val="BodyText"/>
      </w:pPr>
      <w:r>
        <w:t xml:space="preserve">Bescherming van diepe concentratie betekent: het schema is dienaar van de concentratie, niet haar meester. Wanneer een kind in iets opgaat, is dat een reden om het schema te verschuiven — niet andersom. Dat is organisatorisch ingewikkeld in een klas van dertig. Het is veel gemakkelijker in een groep van tien. Dat is één van de redenen waarom de groepsgrootte in het nieuwe leersysteem fundamenteel anders moet zijn — maar daarover meer in Deel V.</w:t>
      </w:r>
    </w:p>
    <w:bookmarkEnd w:id="40"/>
    <w:bookmarkStart w:id="41" w:name="X89cdfe3938f9cfd6f450e808da6e189e55b90fc"/>
    <w:p>
      <w:pPr>
        <w:pStyle w:val="Heading3"/>
      </w:pPr>
      <w:r>
        <w:t xml:space="preserve">Principe 7 — Natuur als dagelijkse leeromgeving</w:t>
      </w:r>
    </w:p>
    <w:p>
      <w:pPr>
        <w:pStyle w:val="FirstParagraph"/>
      </w:pPr>
      <w:r>
        <w:t xml:space="preserve">Natuur is niet een excursie. Natuur is niet een middel om kinderen rustig te maken zodat ze daarna beter in de klas zitten. Natuur is de grond waarop het leren plaatsvindt, in de meest letterlijke zin.</w:t>
      </w:r>
    </w:p>
    <w:p>
      <w:pPr>
        <w:pStyle w:val="BodyText"/>
      </w:pPr>
      <w:r>
        <w:t xml:space="preserve">De natuur heeft haar eigen tijdsdimensie: de seizoenen, de groei van een plant, het terugkeren van vogels, de cyclus van regen en droogte. Dat zijn langetermijnpatronen die het kind met zijn lichaam en zijn aanvoelen leert kennen — niet als feiten maar als ervaringen. Een kind dat jarenlang hetzelfde stuk grond heeft leren kennen, weet hoe het aanvoelt wanneer de winter terugkomt. Die kennis is niet in een boek te vinden en niet in een klas te verwerven. Ze is alleen te verwerven door er te zijn.</w:t>
      </w:r>
    </w:p>
    <w:p>
      <w:pPr>
        <w:pStyle w:val="BodyText"/>
      </w:pPr>
      <w:r>
        <w:t xml:space="preserve">De natuur is ook de meest directe oefenruimte voor het oergevoel. Dieren, planten, weerpatronen, bodems, water — ze reageren niet op sociale conventies, ze geven geen vals bevestiging, ze zijn er gewoon op de manier waarop ze er zijn. Een kind dat leert omgaan met de werkelijkheid van de natuur, leert omgaan met een directheid die in het sociale leven grotendeels is bedekt.</w:t>
      </w:r>
    </w:p>
    <w:p>
      <w:pPr>
        <w:pStyle w:val="BodyText"/>
      </w:pPr>
      <w:r>
        <w:t xml:space="preserve">Dagelijkse natuur betekent: elke dag buitentijd, niet als uitzondering maar als vanzelfsprekend onderdeel van de leerdag. Tenminste één uur, bij voorkeur meer. Bij elk weer. Niet als vrij spel dat van het eigenlijke werk wordt gescheiden, maar als volwaardig onderdeel van het leerproces. Tuinieren, bouwen, graven, waarnemen, stiltewandelingen, de groei van een plant over maanden volgen — dit is de grond waarop het aanvoelen van de werkelijkheid wordt gevormd.</w:t>
      </w:r>
    </w:p>
    <w:p>
      <w:r>
        <w:pict>
          <v:rect style="width:0;height:1.5pt" o:hralign="center" o:hrstd="t" o:hr="t"/>
        </w:pict>
      </w:r>
    </w:p>
    <w:bookmarkEnd w:id="41"/>
    <w:bookmarkEnd w:id="42"/>
    <w:bookmarkStart w:id="50" w:name="deel-iv-de-pedagoog-als-mens"/>
    <w:p>
      <w:pPr>
        <w:pStyle w:val="Heading2"/>
      </w:pPr>
      <w:r>
        <w:t xml:space="preserve">Deel IV — De pedagoog als mens</w:t>
      </w:r>
    </w:p>
    <w:bookmarkStart w:id="43" w:name="aanwezigheid-vóór-methode"/>
    <w:p>
      <w:pPr>
        <w:pStyle w:val="Heading3"/>
      </w:pPr>
      <w:r>
        <w:t xml:space="preserve">Aanwezigheid vóór methode</w:t>
      </w:r>
    </w:p>
    <w:p>
      <w:pPr>
        <w:pStyle w:val="FirstParagraph"/>
      </w:pPr>
      <w:r>
        <w:t xml:space="preserve">Er is een vraag die het onderwijs niet stelt maar die de meest bepalende is: wie is de leraar? Niet: wat weet hij? Niet: welke methode hanteert hij? Maar: wie is hij als mens, op het niveau dat dieper gaat dan de professionele rol?</w:t>
      </w:r>
    </w:p>
    <w:p>
      <w:pPr>
        <w:pStyle w:val="BodyText"/>
      </w:pPr>
      <w:r>
        <w:t xml:space="preserve">Dit volgt rechtstreeks uit het denkbasisdocument, specifiek uit het deel over de communicatie tussen oergevoelens. Wanneer twee oergevoelens in elkaars nabijheid zijn, vindt er communicatie plaats op een niveau dat de talige cortex niet organiseert. Een kind dat in de aanwezigheid is van een mens met een intact oergevoel ontvangt informatie die hij niet in woorden kan beschrijven maar die zijn eigen oergevoel rechtstreeks raakt. Dat is de diepste laag van pedagogische overdracht, en ze werkt ongeacht de methode die de leraar bewust hanteert.</w:t>
      </w:r>
    </w:p>
    <w:p>
      <w:pPr>
        <w:pStyle w:val="BodyText"/>
      </w:pPr>
      <w:r>
        <w:t xml:space="preserve">Een mens met een intact oergevoel leest de werkelijkheid direct. Hij voelt wanneer een kind echt in contact is en wanneer het presteert. Hij merkt wanneer de sfeer in de klas verschuift vóórdat er iets zichtbaars is veranderd. Hij weet wanneer een kind iets important meemaakt, ook als het geen woord zegt. Dat weten is niet mystiek — het is de gewone werking van het oergevoel, dat bij de meeste volwassenen is uitgeblust maar dat in principe bij ieder mens aanwezig was en soms is te herstellen.</w:t>
      </w:r>
    </w:p>
    <w:bookmarkEnd w:id="43"/>
    <w:bookmarkStart w:id="44" w:name="Xdd5ba7df09c71e8c7a54d226fd933e1c6f312cc"/>
    <w:p>
      <w:pPr>
        <w:pStyle w:val="Heading3"/>
      </w:pPr>
      <w:r>
        <w:t xml:space="preserve">Selectie van leraren — een radicale heroverweging</w:t>
      </w:r>
    </w:p>
    <w:p>
      <w:pPr>
        <w:pStyle w:val="FirstParagraph"/>
      </w:pPr>
      <w:r>
        <w:t xml:space="preserve">Hoe selecteren wij leraren? Op hun opleiding, hun diploma, hun didactische vaardigheid, hun kennis van het vak dat ze onderwijzen. Dat zijn allemaal cortex-criteria: ze meten wat iemand weet en wat hij met die kennis kan doen op een talig en organisatorisch niveau.</w:t>
      </w:r>
    </w:p>
    <w:p>
      <w:pPr>
        <w:pStyle w:val="BodyText"/>
      </w:pPr>
      <w:r>
        <w:t xml:space="preserve">Niets van dit alles zegt iets over wie hij is op het niveau dat voor kinderen het meest bepalend is. Een leraar die zijn vak uitstekend beheerst en een geolied didactisch systeem hanteert maar wiens oergevoel is uitgeblust, geeft kennis maar geeft geen leven. Een leraar die zijn vak niet zo diep kent maar die de werkelijkheid nog direct leest en in kinderen de echo herkent van hun eigen directe aanvoelen, geeft leven — en de kennis die hij geeft heeft een draagvlak dat de vakexpert hem niet kan nabootsen.</w:t>
      </w:r>
    </w:p>
    <w:p>
      <w:pPr>
        <w:pStyle w:val="BodyText"/>
      </w:pPr>
      <w:r>
        <w:t xml:space="preserve">Selectie op intactheid van het oergevoel is moeilijker dan selectie op diploma. Het is niet onmogelijk. Wie kinderen van zes jaar observeert in de aanwezigheid van een kandidaat-leraar, kan zien of de kinderen op hem reageren op de diepere laag. Wie een kandidaat-leraar in een ongestructureerde situatie plaatst — bij voorkeur buiten, in een onbekende omgeving — kan observeren of hij de situatie direct leest of zijn toevlucht neemt tot de categorieën die zijn opleiding hem heeft gegeven. Wie een gesprek voert over een concreet pedagogisch moment en vraagt</w:t>
      </w:r>
      <w:r>
        <w:t xml:space="preserve"> </w:t>
      </w:r>
      <w:r>
        <w:t xml:space="preserve">“</w:t>
      </w:r>
      <w:r>
        <w:t xml:space="preserve">wat voelde je precies?</w:t>
      </w:r>
      <w:r>
        <w:t xml:space="preserve">”</w:t>
      </w:r>
      <w:r>
        <w:t xml:space="preserve"> </w:t>
      </w:r>
      <w:r>
        <w:t xml:space="preserve">in plaats van</w:t>
      </w:r>
      <w:r>
        <w:t xml:space="preserve"> </w:t>
      </w:r>
      <w:r>
        <w:t xml:space="preserve">“</w:t>
      </w:r>
      <w:r>
        <w:t xml:space="preserve">wat deed je?</w:t>
      </w:r>
      <w:r>
        <w:t xml:space="preserve">”</w:t>
      </w:r>
      <w:r>
        <w:t xml:space="preserve">, kan iets horen over de laag waarop iemand opereert.</w:t>
      </w:r>
    </w:p>
    <w:p>
      <w:pPr>
        <w:pStyle w:val="BodyText"/>
      </w:pPr>
      <w:r>
        <w:t xml:space="preserve">Dit zijn geen onfeilbare methoden. Maar ze zijn beter dan de huidige selectie, die precies de laag mist die het meest bepalend is.</w:t>
      </w:r>
    </w:p>
    <w:bookmarkEnd w:id="44"/>
    <w:bookmarkStart w:id="45" w:name="de-ouder-als-eerste-pedagoog"/>
    <w:p>
      <w:pPr>
        <w:pStyle w:val="Heading3"/>
      </w:pPr>
      <w:r>
        <w:t xml:space="preserve">De ouder als eerste pedagoog</w:t>
      </w:r>
    </w:p>
    <w:p>
      <w:pPr>
        <w:pStyle w:val="FirstParagraph"/>
      </w:pPr>
      <w:r>
        <w:t xml:space="preserve">Vóór elke school, vóór elke leraar, is er de ouder. De ouder is de eerste en meest fundamentele pedagoog van het kind. Zijn aanwezigheid of afwezigheid — op het diepste niveau — is het meest bepalende voor de ontwikkeling van het oergevoel.</w:t>
      </w:r>
    </w:p>
    <w:p>
      <w:pPr>
        <w:pStyle w:val="BodyText"/>
      </w:pPr>
      <w:r>
        <w:t xml:space="preserve">Een ouder met een intact oergevoel heeft een voedsame aanwezigheid die het kind niet kan beschrijven maar die het constant ontvangt. Dat is niet sentimenteel. Het is een beschrijving van het mechanisme: de directe communicatie tussen twee oergevoelens is niet gebonden aan intentie, niet gebonden aan bewuste pedagogische keuzes. Ze is een kwestie van aanwezig zijn op de laag waarop het oergevoel werkt.</w:t>
      </w:r>
    </w:p>
    <w:p>
      <w:pPr>
        <w:pStyle w:val="BodyText"/>
      </w:pPr>
      <w:r>
        <w:t xml:space="preserve">Een ouder wiens oergevoel is uitgedoofd — door zijn eigen opvoeding, door decennia van institutioneel leven, door het systematische overrijden van zijn eigen directe aanvoelen — kan dit niet geven, zelfs als hij het wil. Niet vanwege gebrek aan liefde, niet vanwege gebrek aan toewijding, maar vanwege structureel verlies van het instrument waarmee de overdracht plaatsvindt.</w:t>
      </w:r>
    </w:p>
    <w:p>
      <w:pPr>
        <w:pStyle w:val="BodyText"/>
      </w:pPr>
      <w:r>
        <w:t xml:space="preserve">Dit heeft een impopulaire maar eerlijke consequentie: een ouder die zijn kinderen wil voeden op dit diepere niveau, moet eerst zichzelf herstellen. Het werk van de ouder begint niet bij het kind. Het begint bij zichzelf.</w:t>
      </w:r>
    </w:p>
    <w:bookmarkEnd w:id="45"/>
    <w:bookmarkStart w:id="46" w:name="het-herstel-van-het-eigen-oergevoel"/>
    <w:p>
      <w:pPr>
        <w:pStyle w:val="Heading3"/>
      </w:pPr>
      <w:r>
        <w:t xml:space="preserve">Het herstel van het eigen oergevoel</w:t>
      </w:r>
    </w:p>
    <w:p>
      <w:pPr>
        <w:pStyle w:val="FirstParagraph"/>
      </w:pPr>
      <w:r>
        <w:t xml:space="preserve">Hoe herstelt een volwassene een oergevoel dat decennia van institutioneel leven heeft doorstaan? Niet via een cursus. Niet via een boek, hoezeer dit boek ook wil helpen. Het herstel van het oergevoel is een werk van de nachtstroom, van stille aanwezigheid, van het stapsgewijs vertrouwen van het directe aanvoelen in situaties waar de cortex de neiging heeft het over te nemen.</w:t>
      </w:r>
    </w:p>
    <w:p>
      <w:pPr>
        <w:pStyle w:val="BodyText"/>
      </w:pPr>
      <w:r>
        <w:t xml:space="preserve">Concrete elementen van dit herstelwerk: langdurige stille aanwezigheid in de natuur — niet wandelen als sport, maar aanwezig zijn. Lichaamsgerichte oefening — niet als fitness, maar als het opnieuw leren luisteren naar de taal van het eigen lichaam. Het terugvinden van het creatieve werk dat in de kindertijd aanwezig was en is weggeëbd. Het cultiveren van leegte in de dag — niet de leegte die gevuld moet worden, maar de leegte die kan worden bewonen. En: de bereidheid om het aanvoelen te vertrouwen in situaties waar de cortex zegt dat het niet onderbouwbaar is.</w:t>
      </w:r>
    </w:p>
    <w:p>
      <w:pPr>
        <w:pStyle w:val="BodyText"/>
      </w:pPr>
      <w:r>
        <w:t xml:space="preserve">Dit is pedagogie als beroep van zelfwerk. De leraar die zijn studenten wil voeden op dit niveau, begint bij zijn eigen herstel. Niet als eenmalige prestatie — het herstel van het oergevoel is een levenslang proces — maar als oriëntatie. De leraar die zichzelf niet als leerling beschouwt in het werk van de eigen ontwikkeling, heeft zijn diepste pedagogische taak niet begrepen.</w:t>
      </w:r>
    </w:p>
    <w:bookmarkEnd w:id="46"/>
    <w:bookmarkStart w:id="47" w:name="de-verantwoordelijkheid-van-aanwezigheid"/>
    <w:p>
      <w:pPr>
        <w:pStyle w:val="Heading3"/>
      </w:pPr>
      <w:r>
        <w:t xml:space="preserve">De verantwoordelijkheid van aanwezigheid</w:t>
      </w:r>
    </w:p>
    <w:p>
      <w:pPr>
        <w:pStyle w:val="FirstParagraph"/>
      </w:pPr>
      <w:r>
        <w:t xml:space="preserve">Er is een aspect van dit alles dat ongemakkelijk is maar onuitgesproken laten zou eerlijk noch hulpzaam zijn. Een mens met een sterk en intact oergevoel heeft een disproportioneel effect op anderen, in het bijzonder op kinderen. Zijn aanwezigheid is voedend op een manier die zijn afwezigheid niet kan compenseren. Zijn afwezigheid is correspondeerend verarmend.</w:t>
      </w:r>
    </w:p>
    <w:p>
      <w:pPr>
        <w:pStyle w:val="BodyText"/>
      </w:pPr>
      <w:r>
        <w:t xml:space="preserve">Dat is geen vrijbrief voor schuldgevoel. Ouders die werken, zijn er niet de hele dag — dat is de realiteit van het leven. Leraren hebben klassen van dertig kinderen en kunnen niet voor elk kind volledig aanwezig zijn op het diepste niveau — ook dat is de realiteit. Maar het is een uitnodiging tot eerlijkheid over wat aanwezigheid betekent in de opvoeding. Een uur volledig aanwezig zijn — oergevoel open, direct contact, werkelijk luisterend — weegt zwaarder dan een dag in hetzelfde huis zijn terwijl de aandacht verdeeld is over scherm, werk en zorgen.</w:t>
      </w:r>
    </w:p>
    <w:p>
      <w:pPr>
        <w:pStyle w:val="BodyText"/>
      </w:pPr>
      <w:r>
        <w:t xml:space="preserve">Kwaliteit van aanwezigheid is niet hetzelfde als kwantiteit van aanwezigheid. Dat is een geruststellende gedachte voor wie weinig tijd heeft. Het is ook een veeleisende gedachte voor wie de kwaliteit van zijn aanwezigheid eerlijk moet beoordelen.</w:t>
      </w:r>
    </w:p>
    <w:bookmarkEnd w:id="47"/>
    <w:bookmarkStart w:id="48" w:name="Xfe1807fd1fe0ed28e82bfd3680beca2000278a5"/>
    <w:p>
      <w:pPr>
        <w:pStyle w:val="Heading3"/>
      </w:pPr>
      <w:r>
        <w:t xml:space="preserve">Mama, ik heb honger — de bouw van zelfherkenning</w:t>
      </w:r>
    </w:p>
    <w:p>
      <w:pPr>
        <w:pStyle w:val="FirstParagraph"/>
      </w:pPr>
      <w:r>
        <w:t xml:space="preserve">Er is een laag onder de kwaliteitsvraag die nog dieper gaat dan wat hierboven is uitgewerkt, en die in de eerste jaren van het kinderleven van een ander gewicht is dan in latere jaren. In de eerste drie tot zes jaar wordt in het kind niet kennis opgebouwd maar zelfherkenning. Een baby weet niet vanzelf wat honger is. Hij voelt iets ongemakkelijks in zijn lichaam. Wanneer zijn moeder telkens op dat ongemak reageert met voeding en de woorden</w:t>
      </w:r>
      <w:r>
        <w:t xml:space="preserve"> </w:t>
      </w:r>
      <w:r>
        <w:t xml:space="preserve">“</w:t>
      </w:r>
      <w:r>
        <w:t xml:space="preserve">je hebt honger</w:t>
      </w:r>
      <w:r>
        <w:t xml:space="preserve">”</w:t>
      </w:r>
      <w:r>
        <w:t xml:space="preserve">, leert zijn limbische laag wat dat lichamelijke signaal is. Hij leert zijn moeheid kennen doordat zij telkens op het overeenkomende huilen reageert met rust. Hij leert zijn pijn kennen doordat zij die erkent en troost. Hij leert wie hij is, in de meest letterlijke zin van het woord, doordat één mens consequent zijn signalen leest, vertaalt en teruggeeft.</w:t>
      </w:r>
    </w:p>
    <w:p>
      <w:pPr>
        <w:pStyle w:val="BodyText"/>
      </w:pPr>
      <w:r>
        <w:t xml:space="preserve">Dit proces kan niet worden uitbesteed aan wisselende verzorgers. Een crèche met vijf verschillende leidsters, een combinatie van grootouders die om beurten komen, een opvang waar het kind elke week iemand anders ontmoet — al deze arrangementen leveren wisselende vertalingen van dezelfde lichamelijke signalen. Wat bij de ene verzorger</w:t>
      </w:r>
      <w:r>
        <w:t xml:space="preserve"> </w:t>
      </w:r>
      <w:r>
        <w:t xml:space="preserve">“</w:t>
      </w:r>
      <w:r>
        <w:t xml:space="preserve">je bent moe</w:t>
      </w:r>
      <w:r>
        <w:t xml:space="preserve">”</w:t>
      </w:r>
      <w:r>
        <w:t xml:space="preserve"> </w:t>
      </w:r>
      <w:r>
        <w:t xml:space="preserve">heet, krijgt bij de andere het etiket</w:t>
      </w:r>
      <w:r>
        <w:t xml:space="preserve"> </w:t>
      </w:r>
      <w:r>
        <w:t xml:space="preserve">“</w:t>
      </w:r>
      <w:r>
        <w:t xml:space="preserve">je bent ongedurig</w:t>
      </w:r>
      <w:r>
        <w:t xml:space="preserve">”</w:t>
      </w:r>
      <w:r>
        <w:t xml:space="preserve">. Het kind wordt daardoor gedwongen een talige overlay op te bouwen die de wisselende reacties moet voorspellen, in plaats van een limbische zelfkennis die uit de consistente herkenning groeit. Het oergevoel wordt afgesneden voordat het zich heeft kunnen vormen.</w:t>
      </w:r>
    </w:p>
    <w:p>
      <w:pPr>
        <w:pStyle w:val="BodyText"/>
      </w:pPr>
      <w:r>
        <w:t xml:space="preserve">De voortdurende aanwezigheid hoeft niet biologisch die van de moeder te zijn, maar in de praktijk is zij dat meestal, en niet alleen om cultuur-historische redenen. Het lichaam van de moeder is fysiek afgestemd op het verzorgen van een kind: borstvoeding, stem, geur, het ritme van haar bewegingen — al deze elementen vormen voor het kind een continuïteit met de baarmoederlijke wereld die hij zojuist heeft verlaten. Een vader die de moederrol op zich neemt, of een andere voornaamste verzorger, kan deel van het werk overnemen. Maar de continuïteit van de fysieke afstemming tussen één bepaalde mens en het kind is in alle gevallen niet vervangbaar door rotatie.</w:t>
      </w:r>
    </w:p>
    <w:p>
      <w:pPr>
        <w:pStyle w:val="BodyText"/>
      </w:pPr>
      <w:r>
        <w:t xml:space="preserve">Wat dit concreet betekent voor de eerste jaren is een herwaardering van het ouderschap die onze cultuur sinds enkele decennia heeft afgeschaft. Een van beide ouders zou in deze jaren voortdurend aanwezig moeten zijn voor het kind. Niet als pedagogische techniek, maar als de fysieke voorwaarde waarbinnen zelfherkenning kan ontstaan. Mama, ik heb honger. Mama, ik ben moe. Mama, ik heb pijn. Mama, ik weet niet wat ik voel. Iedere keer dat deze roep wordt beantwoord door dezelfde mens, met dezelfde aandacht, met dezelfde aanwezigheid, wordt het kind een stap dichter bij zichzelf. Iedere keer dat zij wordt onderbroken, vertaald door een andere mens, of beantwoord door een scherm, verliest het kind een stap.</w:t>
      </w:r>
    </w:p>
    <w:bookmarkEnd w:id="48"/>
    <w:bookmarkStart w:id="49" w:name="X468c549d01742ff141a29bc6f455ec64296133e"/>
    <w:p>
      <w:pPr>
        <w:pStyle w:val="Heading3"/>
      </w:pPr>
      <w:r>
        <w:t xml:space="preserve">Het horizontale veld — buurtkinderen, dieren, natuur</w:t>
      </w:r>
    </w:p>
    <w:p>
      <w:pPr>
        <w:pStyle w:val="FirstParagraph"/>
      </w:pPr>
      <w:r>
        <w:t xml:space="preserve">De voortdurende aanwezigheid van één ouder is de eerste voorwaarde. De tweede is even fundamenteel en van een geheel andere aard. Als de verticale ouder-kind-relatie de enige zou zijn die het kind kent, zou er een onevenwichtige intensiteit ontstaan in die ene dimensie. Wat ontbreekt en alleen het horizontale veld kan leveren, is de ervaring van het kind onder gelijken: andere kinderen, met wie het niet voortdurend wordt vertaald, voor wie het zijn eigen plek moet vinden, met wie geen volwassene de regie voert.</w:t>
      </w:r>
    </w:p>
    <w:p>
      <w:pPr>
        <w:pStyle w:val="BodyText"/>
      </w:pPr>
      <w:r>
        <w:t xml:space="preserve">In het horizontale veld leert het kind iets dat geen ouder hem kan leren. Het leert zijn N-positie tegenover wezens die ongeveer dezelfde positie hebben. Het leert het ritme van een collectief dat door geen van de individuele leden is gepland. Het leert wat weerstand is — een ander kind dat iets anders wil, een dier dat niet doet wat verwacht werd, een tak die niet draagt waar het op rekende. Deze weerstanden zijn pedagogisch onvervangbaar. Ze leren het kind waar het zelf eindigt en waar de wereld begint, een onderscheid dat in de verticale ouder-kind-relatie niet op dezelfde manier kan ontstaan, omdat de ouder zich vrijwel altijd voldoende aanpast om de weerstand te dempen.</w:t>
      </w:r>
    </w:p>
    <w:p>
      <w:pPr>
        <w:pStyle w:val="BodyText"/>
      </w:pPr>
      <w:r>
        <w:t xml:space="preserve">De rol van dieren in dit horizontale veld is onderschat in vrijwel alle moderne pedagogieën. Een dier — een hond, een kat, een paard, een schaap, een kip — is een wezen met een eigen oergevoel maar zonder cortex-overlay. Het voelt zonder taal. Het reageert zonder uitleg. Het accepteert of weigert zonder schaamte. In het contact met dieren leert het kind iets over zijn eigen oergevoel dat het van mensen niet kan leren: dat het oergevoel niet talig is, dat het bestaat onafhankelijk van de taal, dat het iets is wat hij deelt met andere bewustzijnsvormen die de cortex niet hebben ontwikkeld. Voor de ontwikkeling van een gezond gevoelsleven is dagelijks contact met dieren van fundamenteel belang.</w:t>
      </w:r>
    </w:p>
    <w:p>
      <w:pPr>
        <w:pStyle w:val="BodyText"/>
      </w:pPr>
      <w:r>
        <w:t xml:space="preserve">Natuur, ten slotte, is geen achtergrond waartegen dit alles zich afspeelt maar een actieve pedagogische factor in zichzelf. De natuur leert het kind het ritme van langzame veranderingsprocessen — het ontluiken van een blad, de groei van een dier, de wisseling van het seizoen, de afwisseling van licht en donker — dat geen leerboek hem kan geven. In de natuur ervaart het kind dat de tijdsdimensie eerst en vooral een ritmische dimensie is, niet een abstracte kalender-tijd. En in de natuur staat hij in een veld waarin hij niet de centrale figuur is — een ervaring die zijn N-positie van begin af aan in resonantie plaatst met iets dat groter is dan hijzelf.</w:t>
      </w:r>
    </w:p>
    <w:p>
      <w:pPr>
        <w:pStyle w:val="BodyText"/>
      </w:pPr>
      <w:r>
        <w:t xml:space="preserve">De combinatie van voortdurende verticale aanwezigheid en dagelijkse toegang tot het horizontale veld is wat onze soort tienduizenden generaties lang als de natuurlijke pedagogische omgeving heeft gekend. Het is geen culturele uitvinding van een bepaalde tijd of plaats. Het is de evolutionaire grondvorm van menselijke opvoeding, zoals zij voorkwam in jagersgemeenschappen, vroege agrarische samenlevingen, boerendorpen en vrijwel alle pre-industriële menselijke arrangementen. Wat wij als modern beschouwen, is een experiment van enkele generaties oud, en de uitkomsten ervan — hechtingsstoornissen op grote schaal, eenzaamheidsepidemieën, depressie en angst als de meest voorkomende psychische klachten van onze tijd — zijn niet bijwerkingen van een geslaagd systeem. Ze zijn de symptomen van een experiment dat is mislukt.</w:t>
      </w:r>
    </w:p>
    <w:p>
      <w:r>
        <w:pict>
          <v:rect style="width:0;height:1.5pt" o:hralign="center" o:hrstd="t" o:hr="t"/>
        </w:pict>
      </w:r>
    </w:p>
    <w:bookmarkEnd w:id="49"/>
    <w:bookmarkEnd w:id="50"/>
    <w:bookmarkStart w:id="57" w:name="Xba93ce530f328b0eeeffbac0c749b7777b83638"/>
    <w:p>
      <w:pPr>
        <w:pStyle w:val="Heading2"/>
      </w:pPr>
      <w:r>
        <w:t xml:space="preserve">Deel V — Wat een dag, een week, een jaar er anders uitziet</w:t>
      </w:r>
    </w:p>
    <w:bookmarkStart w:id="51" w:name="de-dag-van-een-vijfjarige"/>
    <w:p>
      <w:pPr>
        <w:pStyle w:val="Heading3"/>
      </w:pPr>
      <w:r>
        <w:t xml:space="preserve">De dag van een vijfjarige</w:t>
      </w:r>
    </w:p>
    <w:p>
      <w:pPr>
        <w:pStyle w:val="FirstParagraph"/>
      </w:pPr>
      <w:r>
        <w:t xml:space="preserve">Een dag in de pedagogie van het oergevoel begint niet met een belsignaal. Ze begint met de aankomst — het kind dat binnenkomt in een ruimte die hem verwelkomt zonder hem onmiddellijk te activeren. Er is stilte, of zachte activiteit. Er is een mentor die de aankomst opmerkt zonder er een moment van instructie van te maken.</w:t>
      </w:r>
    </w:p>
    <w:p>
      <w:pPr>
        <w:pStyle w:val="BodyText"/>
      </w:pPr>
      <w:r>
        <w:t xml:space="preserve">De ochtend bevat een verhaalmoment: niet een les, maar een verhaal dat wordt verteld — een sprookje, een mythe, een episode uit de natuur die een grote mentor heeft meegemaakt. Het kind hoort. Het verwerkt op de laag die van verhalen leert. Er wordt niet gevraagd om een verklaring of een mening. Het verhaal werkt.</w:t>
      </w:r>
    </w:p>
    <w:p>
      <w:pPr>
        <w:pStyle w:val="BodyText"/>
      </w:pPr>
      <w:r>
        <w:t xml:space="preserve">Dan volgt buitentijd: niet als pauze maar als de primaire leeromgeving. Graven, bouwen, klimmen, waarnemen, spelen met anderen op de manier die de kinderen zelf organiseren. De mentor is aanwezig zonder te sturen. Hij beschermt de veiligheid. Hij laat de kinderen de werkelijkheid van de buitenwereld ontdekken op hun eigen tempo en op hun eigen manier.</w:t>
      </w:r>
    </w:p>
    <w:p>
      <w:pPr>
        <w:pStyle w:val="BodyText"/>
      </w:pPr>
      <w:r>
        <w:t xml:space="preserve">Er is handwerk: klei, hout, stof, grond. Iets maken met de handen, iets dat werkelijk is — niet een werkblad, niet een digitale oefening, maar een fysiek object dat bestaat in de wereld wanneer het klaar is.</w:t>
      </w:r>
    </w:p>
    <w:p>
      <w:pPr>
        <w:pStyle w:val="BodyText"/>
      </w:pPr>
      <w:r>
        <w:t xml:space="preserve">Er is een maaltijd samen — een ritueel moment dat bewust is ingericht als gemeenschappelijk. Niet als efficiënte brandstoflevering maar als het moment van de dag waarop de groep bij elkaar is en de tijd even stilstaat.</w:t>
      </w:r>
    </w:p>
    <w:p>
      <w:pPr>
        <w:pStyle w:val="BodyText"/>
      </w:pPr>
      <w:r>
        <w:t xml:space="preserve">In de namiddag: de vrije concentratie. Het kind kiest een activiteit en gaat erin op. De mentor beschermt de concentratie — hij onderbreekt niet, hij vraagt niet of het kind ook iets anders wil proberen, hij laat het kind in zijn eigen stroom zijn zolang die stroom duurt. Wanneer de concentratie vanzelf ten einde loopt, is er ruimte voor iets anders.</w:t>
      </w:r>
    </w:p>
    <w:p>
      <w:pPr>
        <w:pStyle w:val="BodyText"/>
      </w:pPr>
      <w:r>
        <w:t xml:space="preserve">Er zijn geen klokken zichtbaar. Het ritme van de dag is georganiseerd door de activiteit, het licht, de maaltijden en de bewegingsbehoefte — niet door een abstracte tijdsmeting die het kind leert te gehoorzamen aan iets buiten zichzelf.</w:t>
      </w:r>
    </w:p>
    <w:bookmarkEnd w:id="51"/>
    <w:bookmarkStart w:id="52" w:name="de-dag-van-een-tienjarige"/>
    <w:p>
      <w:pPr>
        <w:pStyle w:val="Heading3"/>
      </w:pPr>
      <w:r>
        <w:t xml:space="preserve">De dag van een tienjarige</w:t>
      </w:r>
    </w:p>
    <w:p>
      <w:pPr>
        <w:pStyle w:val="FirstParagraph"/>
      </w:pPr>
      <w:r>
        <w:t xml:space="preserve">Bij een kind van tien beginnen sommige elementen te verschuiven. De tijdsdimensie is hanteerbaar geworden in zijn concrete vorm: het kind begrijpt dat de week een structuur heeft, dat bepaalde activiteiten op bepaalde dagen plaatsvinden. Maar de dag is nog steeds niet gedomineerd door de klok.</w:t>
      </w:r>
    </w:p>
    <w:p>
      <w:pPr>
        <w:pStyle w:val="BodyText"/>
      </w:pPr>
      <w:r>
        <w:t xml:space="preserve">Er is meer taalwerk: verhalen die worden verteld en geschreven, niet als feitelijke rapportage maar als persoonlijke expressie. Er is meer rekenwerk: niet via drillmethoden maar via concrete problemen die het kind werkelijk bezighouden — hoeveelheid, maat, verhouding als concrete fenomenen in de wereld.</w:t>
      </w:r>
    </w:p>
    <w:p>
      <w:pPr>
        <w:pStyle w:val="BodyText"/>
      </w:pPr>
      <w:r>
        <w:t xml:space="preserve">De groep is klein — niet meer dan twaalf kinderen bij één mentor. Dat maakt het mogelijk dat de mentor elk kind werkelijk kent, niet op het niveau van de cijferlijst maar op het niveau van wie dat kind is, wat het bezighoudt, wanneer het in zijn diepteconcentratie zit en wanneer het moeite heeft.</w:t>
      </w:r>
    </w:p>
    <w:p>
      <w:pPr>
        <w:pStyle w:val="BodyText"/>
      </w:pPr>
      <w:r>
        <w:t xml:space="preserve">Er is geen formele beoordeling via cijfers. Feedback is concreet, persoonlijk en toekomstgericht. Niet</w:t>
      </w:r>
      <w:r>
        <w:t xml:space="preserve"> </w:t>
      </w:r>
      <w:r>
        <w:t xml:space="preserve">“</w:t>
      </w:r>
      <w:r>
        <w:t xml:space="preserve">je hebt een zes gehaald</w:t>
      </w:r>
      <w:r>
        <w:t xml:space="preserve">”</w:t>
      </w:r>
      <w:r>
        <w:t xml:space="preserve"> </w:t>
      </w:r>
      <w:r>
        <w:t xml:space="preserve">maar</w:t>
      </w:r>
      <w:r>
        <w:t xml:space="preserve"> </w:t>
      </w:r>
      <w:r>
        <w:t xml:space="preserve">“</w:t>
      </w:r>
      <w:r>
        <w:t xml:space="preserve">ik zie dat je dit week een stap hebt gezet die vorige week nog moeilijk was — vertel me wat er veranderd is voor jou.</w:t>
      </w:r>
      <w:r>
        <w:t xml:space="preserve">”</w:t>
      </w:r>
    </w:p>
    <w:bookmarkEnd w:id="52"/>
    <w:bookmarkStart w:id="53" w:name="de-dag-van-een-vijftienjarige"/>
    <w:p>
      <w:pPr>
        <w:pStyle w:val="Heading3"/>
      </w:pPr>
      <w:r>
        <w:t xml:space="preserve">De dag van een vijftienjarige</w:t>
      </w:r>
    </w:p>
    <w:p>
      <w:pPr>
        <w:pStyle w:val="FirstParagraph"/>
      </w:pPr>
      <w:r>
        <w:t xml:space="preserve">Op vijftien is de tijdsdimensie volledig actief en kan ze ook in haar abstractere vorm worden gebruikt. Maar de structuur van de dag behoudt zijn fundament van stilte, lichaam en natuur. Die worden niet afgeschaft op het moment dat de adolescent complexere cognitieve capaciteiten ontwikkelt — ze worden verdiept, want de adolescent heeft ze harder nodig dan het jonge kind.</w:t>
      </w:r>
    </w:p>
    <w:p>
      <w:pPr>
        <w:pStyle w:val="BodyText"/>
      </w:pPr>
      <w:r>
        <w:t xml:space="preserve">Er is debat en gesprek: over ethische vragen, over sociale structuren, over wat rechtvaardig is en wat niet. Niet als abstract filosofiecollege maar als directe confrontatie met de vragen die in het leven van de adolescent werkelijk leven. De mentor faciliteert het gesprek, maar de adolescent brengt de inhoud.</w:t>
      </w:r>
    </w:p>
    <w:p>
      <w:pPr>
        <w:pStyle w:val="BodyText"/>
      </w:pPr>
      <w:r>
        <w:t xml:space="preserve">Er is werk in de wereld: stages, projecten in de gemeenschap, samenwerking met volwassenen die iets bouwen of onderhouden of creëren. De adolescent is klaar om zijn krachten in te zetten in de werkelijkheid van de samenleving — maar die inzet is betekenisvol alleen wanneer hij vanuit een intakt oergevoel plaatsvindt, niet als performance voor een beoordeling.</w:t>
      </w:r>
    </w:p>
    <w:p>
      <w:pPr>
        <w:pStyle w:val="BodyText"/>
      </w:pPr>
      <w:r>
        <w:t xml:space="preserve">Er is expliciete aandacht voor de N-as: wie ben jij, niet als abstracte zelfdefiniëring, maar als biografie. Wat heeft jou gevormd? Wanneer voel jij je meest jezelf? Wat zijn de momenten geweest die je richting gaven? Vragen die naar het concrete en gevoelde verwijzen, niet naar het geconstrueerde en sociaal gewenste.</w:t>
      </w:r>
    </w:p>
    <w:p>
      <w:pPr>
        <w:pStyle w:val="BodyText"/>
      </w:pPr>
      <w:r>
        <w:t xml:space="preserve">“</w:t>
      </w:r>
      <w:r>
        <w:t xml:space="preserve">Stel je doel voor over vijf jaar</w:t>
      </w:r>
      <w:r>
        <w:t xml:space="preserve">”</w:t>
      </w:r>
      <w:r>
        <w:t xml:space="preserve"> </w:t>
      </w:r>
      <w:r>
        <w:t xml:space="preserve">— die vraag stellen we de vijftienjarige niet. Niet omdat toekomstdenken niet zijn plek heeft, maar omdat het een toekomstdenken veronderstelt dat is losgekoppeld van het directe aanvoelen van de eigen richting. De vraag</w:t>
      </w:r>
      <w:r>
        <w:t xml:space="preserve"> </w:t>
      </w:r>
      <w:r>
        <w:t xml:space="preserve">“</w:t>
      </w:r>
      <w:r>
        <w:t xml:space="preserve">wat trekt jou aan vandaag?</w:t>
      </w:r>
      <w:r>
        <w:t xml:space="preserve">”</w:t>
      </w:r>
      <w:r>
        <w:t xml:space="preserve"> </w:t>
      </w:r>
      <w:r>
        <w:t xml:space="preserve">is diepgravender en betrouwbaarder dan</w:t>
      </w:r>
      <w:r>
        <w:t xml:space="preserve"> </w:t>
      </w:r>
      <w:r>
        <w:t xml:space="preserve">“</w:t>
      </w:r>
      <w:r>
        <w:t xml:space="preserve">wat wil jij zijn over vijf jaar?</w:t>
      </w:r>
      <w:r>
        <w:t xml:space="preserve">”</w:t>
      </w:r>
      <w:r>
        <w:t xml:space="preserve"> </w:t>
      </w:r>
      <w:r>
        <w:t xml:space="preserve">De tweede vraag produceert performatieve antwoorden. De eerste vraag bereikt soms het fundament.</w:t>
      </w:r>
    </w:p>
    <w:bookmarkEnd w:id="53"/>
    <w:bookmarkStart w:id="54" w:name="wat-verdwijnt-uit-het-curriculum"/>
    <w:p>
      <w:pPr>
        <w:pStyle w:val="Heading3"/>
      </w:pPr>
      <w:r>
        <w:t xml:space="preserve">Wat verdwijnt uit het curriculum</w:t>
      </w:r>
    </w:p>
    <w:p>
      <w:pPr>
        <w:pStyle w:val="FirstParagraph"/>
      </w:pPr>
      <w:r>
        <w:t xml:space="preserve">De eerlijkheid vereist een lijst. Wat verdwijnt:</w:t>
      </w:r>
      <w:r>
        <w:t xml:space="preserve"> </w:t>
      </w:r>
      <w:r>
        <w:t xml:space="preserve">Klokken in klaslokalen voor kinderen onder de tien jaar. Formele cijferbeoordelingen voor kinderen onder de twaalf jaar.</w:t>
      </w:r>
      <w:r>
        <w:t xml:space="preserve"> </w:t>
      </w:r>
      <w:r>
        <w:t xml:space="preserve">“</w:t>
      </w:r>
      <w:r>
        <w:t xml:space="preserve">Stel je doel voor</w:t>
      </w:r>
      <w:r>
        <w:t xml:space="preserve">”</w:t>
      </w:r>
      <w:r>
        <w:t xml:space="preserve"> </w:t>
      </w:r>
      <w:r>
        <w:t xml:space="preserve">als pedagogische opdracht vóór de late adolescentie. Toetstijd die het overgrote deel van de instructietijd bepaalt. Huiswerk in de traditionele zin — cognitieve taken die het kind thuis uitvoert ver van de leercontext. De klasse van dertig als standaard onderwijsvorm. De gedwongen veelzijdigheid die een kind van zijn diepteconcentratie afhaalt.</w:t>
      </w:r>
    </w:p>
    <w:p>
      <w:pPr>
        <w:pStyle w:val="BodyText"/>
      </w:pPr>
      <w:r>
        <w:t xml:space="preserve">Wat verdwijnt, verdwijnt niet omdat het nutteloos is. Klokken zijn nuttig. Beoordelingen hebben hun plek. Maar ze hebben die plek niet bij kinderen die er nog niet rijp voor zijn. En wanneer ze te vroeg komen, kosten ze meer dan ze opleveren: zij kosten het oergevoel.</w:t>
      </w:r>
    </w:p>
    <w:bookmarkEnd w:id="54"/>
    <w:bookmarkStart w:id="55" w:name="de-rol-van-rituelen-en-herhaling"/>
    <w:p>
      <w:pPr>
        <w:pStyle w:val="Heading3"/>
      </w:pPr>
      <w:r>
        <w:t xml:space="preserve">De rol van rituelen en herhaling</w:t>
      </w:r>
    </w:p>
    <w:p>
      <w:pPr>
        <w:pStyle w:val="FirstParagraph"/>
      </w:pPr>
      <w:r>
        <w:t xml:space="preserve">In de nieuwe pedagogie zijn rituelen niet versieringen van het echte werk. Ze zijn het dragende weefsel van de dag, de week en het jaar. Een ritueel is herhaling met aandacht: dezelfde opening van de dag, elke dag, zodat het lichaam van het kind weet wat er gaat gebeuren vóórdat het hoofd het heeft uitgerekend. Hetzelfde lied voor de maaltijd. Hetzelfde afscheidswoord op vrijdag. Het terugkeren van de seizoensfeesten als markering van de tijd die voorbijgaat.</w:t>
      </w:r>
    </w:p>
    <w:p>
      <w:pPr>
        <w:pStyle w:val="BodyText"/>
      </w:pPr>
      <w:r>
        <w:t xml:space="preserve">Rituelen geven het kind structuur die niet opgelegd is door een externe agenda maar gedragen wordt door de gemeenschap zelf. Ze vertragen de tijd op een manier die de diepteconcentratie beschermt. Ze communiceren iets over wat de gemeenschap waardevol vindt — niet via een lessen moraalonderwijs, maar via wat de gemeenschap steeds opnieuw doet.</w:t>
      </w:r>
    </w:p>
    <w:bookmarkEnd w:id="55"/>
    <w:bookmarkStart w:id="56" w:name="groepsgrootte-als-fundamenteel-besluit"/>
    <w:p>
      <w:pPr>
        <w:pStyle w:val="Heading3"/>
      </w:pPr>
      <w:r>
        <w:t xml:space="preserve">Groepsgrootte als fundamenteel besluit</w:t>
      </w:r>
    </w:p>
    <w:p>
      <w:pPr>
        <w:pStyle w:val="FirstParagraph"/>
      </w:pPr>
      <w:r>
        <w:t xml:space="preserve">Een klas van dertig kinderen met één leraar is een productiebesluiting, geen pedagogisch besluit. De productielogica vraagt: hoe kunnen we de meeste kinderen met de minste leraren op de minimale vloeroppervlakte van kennis voorzien? De pedagogie van het oergevoel vraagt: hoe groot kan een groep zijn zodat de mentor elk kind werkelijk kent?</w:t>
      </w:r>
    </w:p>
    <w:p>
      <w:pPr>
        <w:pStyle w:val="BodyText"/>
      </w:pPr>
      <w:r>
        <w:t xml:space="preserve">Het antwoord is tien tot twaalf. Niet als utopisch ideaal maar als pedagogisch minimum. In een groep van tien kinderen kan een mentor zien wanneer een kind zijn diepteconcentratie betreedt. Hij kan merken wanneer een kind een moeilijke ochtend heeft gehad voordat het dat kan uitleggen. Hij kan het gesprek begeleiden op de laag die het kind werkelijk bezighoudt, niet op de laag van het gemiddelde van dertig.</w:t>
      </w:r>
    </w:p>
    <w:p>
      <w:pPr>
        <w:pStyle w:val="BodyText"/>
      </w:pPr>
      <w:r>
        <w:t xml:space="preserve">Kleinere groepen kosten meer leraren. Meer leraren kosten meer geld. Dat is een reële spanning. Maar het is een spanning die eerlijk moet worden gesteld: wat is de werkelijke prijs van het huidige systeem — in kinderen die hun oergevoel verliezen, in volwassenen die hun directe aanvoelen niet meer hebben, in een samenleving die systematisch de mensen produceert die haar grootste problemen niet kunnen oplossen?</w:t>
      </w:r>
    </w:p>
    <w:p>
      <w:r>
        <w:pict>
          <v:rect style="width:0;height:1.5pt" o:hralign="center" o:hrstd="t" o:hr="t"/>
        </w:pict>
      </w:r>
    </w:p>
    <w:bookmarkEnd w:id="56"/>
    <w:bookmarkEnd w:id="57"/>
    <w:bookmarkStart w:id="66" w:name="Xa152995a85dcd4560864baee2e41ae4691841ac"/>
    <w:p>
      <w:pPr>
        <w:pStyle w:val="Heading2"/>
      </w:pPr>
      <w:r>
        <w:t xml:space="preserve">Deel VI — Hoe komen we hier — een pad naar pilot en transitie</w:t>
      </w:r>
    </w:p>
    <w:bookmarkStart w:id="58" w:name="niet-van-bovenaf"/>
    <w:p>
      <w:pPr>
        <w:pStyle w:val="Heading3"/>
      </w:pPr>
      <w:r>
        <w:t xml:space="preserve">Niet van bovenaf</w:t>
      </w:r>
    </w:p>
    <w:p>
      <w:pPr>
        <w:pStyle w:val="FirstParagraph"/>
      </w:pPr>
      <w:r>
        <w:t xml:space="preserve">Systeemhervormingen van bovenaf werken niet voor dit soort verandering, en de reden is structureel. Elk systeem — ook het onderwijssysteem — is ingericht om zijn eigen voortbestaan te garanderen. De mensen die het systeem besturen, zijn gevormd door het systeem. Ze denken in de categorieën van het systeem. Ze meten met de meetinstrumenten van het systeem. Ze beoordelen succes op de criteria van het systeem.</w:t>
      </w:r>
    </w:p>
    <w:p>
      <w:pPr>
        <w:pStyle w:val="BodyText"/>
      </w:pPr>
      <w:r>
        <w:t xml:space="preserve">Bovendien heeft het systeem, zoals het denkbasisdocument eerlijk stelt, een belang bij voorspelbare burgers. Niet uit kwaadwilligheid — maar uit structurele logica. Een samenleving van mensen met intact oergevoel is moeilijker te sturen via de gebruikelijke mechanismen van beleid en wet. Ze koopt minder. Ze stemt anders. Ze werkt niet aan dingen die zinloos voelen. Ze laat zich niet aanpraten wat ze niet aanvoelt. Dat is voor bestaande machtsstructuren, hoe goed bedoeld ook, geen welkom nieuws.</w:t>
      </w:r>
    </w:p>
    <w:p>
      <w:pPr>
        <w:pStyle w:val="BodyText"/>
      </w:pPr>
      <w:r>
        <w:t xml:space="preserve">De verandering moet komen van onderaf en van buiten. Van de ouder die thuis anders gaat opvoeden. Van de school die zichzelf opnieuw uitvindt. Van de gemeenschap die een andere leeromgeving bouwt.</w:t>
      </w:r>
    </w:p>
    <w:bookmarkEnd w:id="58"/>
    <w:bookmarkStart w:id="59" w:name="de-pilot-als-strategie"/>
    <w:p>
      <w:pPr>
        <w:pStyle w:val="Heading3"/>
      </w:pPr>
      <w:r>
        <w:t xml:space="preserve">De pilot als strategie</w:t>
      </w:r>
    </w:p>
    <w:p>
      <w:pPr>
        <w:pStyle w:val="FirstParagraph"/>
      </w:pPr>
      <w:r>
        <w:t xml:space="preserve">De meest realistische weg naar structurele verandering loopt via pilots. Niet de ambitieuze pilot die direct het hele systeem wil vervangen, maar de bescheiden, specifieke, nauwkeurig gemonitorde pilot die één vraag beantwoordt: wat gebeurt er met kinderen wanneer één van de zeven principes van dit manifest werkelijk wordt geïmplementeerd?</w:t>
      </w:r>
    </w:p>
    <w:p>
      <w:pPr>
        <w:pStyle w:val="BodyText"/>
      </w:pPr>
      <w:r>
        <w:t xml:space="preserve">Wat gebeurt er wanneer een klas van kinderen van zes tot tien jaar dagelijks twintig minuten stilte heeft — niet als straf, maar als vak — gedurende één schooljaar? Wat is het effect op hun concentratie, op hun aanvoelen van zichzelf en anderen, op hun leeruitkomsten? Dat is een meetbare vraag. Een pilot van drie jaar, met adequate controlegroepen en eerlijke meetinstrumenten, kan die vraag beantwoorden.</w:t>
      </w:r>
    </w:p>
    <w:p>
      <w:pPr>
        <w:pStyle w:val="BodyText"/>
      </w:pPr>
      <w:r>
        <w:t xml:space="preserve">Wat gebeurt er wanneer een groep kinderen van tien tot twaalf jaar twee jaar lang geen formele cijfers ontvangt, maar alleen concrete persoonlijke feedback? Wat is het effect op hun motivatie, hun zelfkennis, hun bereidheid risico’s te nemen in het leren? Ook dat is meetbaar.</w:t>
      </w:r>
    </w:p>
    <w:p>
      <w:pPr>
        <w:pStyle w:val="BodyText"/>
      </w:pPr>
      <w:r>
        <w:t xml:space="preserve">Pilots hebben twee functies. De eerste is empirisch: ze genereren data die het verhaal geloofwaardig maakt voor de beleidswereld die anders niet luistert. De tweede is existentieel: ze laten kinderen, ouders en leraren een andere ervaring hebben. En ervaring is de meest overtuigende pedagoog.</w:t>
      </w:r>
    </w:p>
    <w:bookmarkEnd w:id="59"/>
    <w:bookmarkStart w:id="60" w:name="bestaande-tradities-als-startpunten"/>
    <w:p>
      <w:pPr>
        <w:pStyle w:val="Heading3"/>
      </w:pPr>
      <w:r>
        <w:t xml:space="preserve">Bestaande tradities als startpunten</w:t>
      </w:r>
    </w:p>
    <w:p>
      <w:pPr>
        <w:pStyle w:val="FirstParagraph"/>
      </w:pPr>
      <w:r>
        <w:t xml:space="preserve">Er is geen noodzaak om bij nul te beginnen. Tradities die de principes van dit manifest gedeeltelijk reeds belichamen, bestaan al en verdienen serieuze aandacht.</w:t>
      </w:r>
    </w:p>
    <w:p>
      <w:pPr>
        <w:pStyle w:val="BodyText"/>
      </w:pPr>
      <w:r>
        <w:t xml:space="preserve">Reggio Emilia, de Noord-Italiaanse pedagogische traditie, beschouwt het kind als bevoegde bouwer van zijn eigen kennis en legt de nadruk op expressie, project-gebaseerd leren en de rijke leeromgeving. Ze beschermt de diepe concentratie en neemt het lichaam serieus als kennisbron.</w:t>
      </w:r>
    </w:p>
    <w:p>
      <w:pPr>
        <w:pStyle w:val="BodyText"/>
      </w:pPr>
      <w:r>
        <w:t xml:space="preserve">De Finse vroegschoolse pedagogie stelt formeel lezen en schrijven uit tot het zevende jaar, legt de nadruk op spel als primaire leervorm, en heeft geen formele toetsing voor het zestiende jaar. Ze is niet per se ontwikkeld vanuit het kader van het oergevoel, maar haar praktijk is er consistent mee.</w:t>
      </w:r>
    </w:p>
    <w:p>
      <w:pPr>
        <w:pStyle w:val="BodyText"/>
      </w:pPr>
      <w:r>
        <w:t xml:space="preserve">De Māori-traditie van kaitiakitanga — het rentmeesterschap van de aarde — en de Māori-opvoedingspraktijk van te ao Māori bieden een voorbeeld van een samenleving die de directe verbinding van kinderen met de natuur als pedagogisch fundament heeft bewaard, ondanks decennialange koloniale druk om het Pruisische model over te nemen.</w:t>
      </w:r>
    </w:p>
    <w:p>
      <w:pPr>
        <w:pStyle w:val="BodyText"/>
      </w:pPr>
      <w:r>
        <w:t xml:space="preserve">Waldorf-pedagogie, met haar fasemodel van de menselijke ontwikkeling, haar nadruk op ritme en herhaling, haar gebruik van mythologie en sprookjes als leerstof, en haar vermijding van abstracte cognitieve instructie in de eerste schooljaren, deelt de diagnostische grond van dit manifest ook al is haar metafysische achtergrond een andere.</w:t>
      </w:r>
    </w:p>
    <w:p>
      <w:pPr>
        <w:pStyle w:val="BodyText"/>
      </w:pPr>
      <w:r>
        <w:t xml:space="preserve">Deze tradities zijn geen blauwdrukken. Ze zijn startpunten — bewijs dat het kan, dat het in de praktijk werkt, dat het uitvoerbaar is. De synthese die dit manifest voorstelt, put uit alle vier maar reduceerd tot geen van hen.</w:t>
      </w:r>
    </w:p>
    <w:bookmarkEnd w:id="60"/>
    <w:bookmarkStart w:id="61" w:name="de-lerarenopleiding-als-herstelwerk"/>
    <w:p>
      <w:pPr>
        <w:pStyle w:val="Heading3"/>
      </w:pPr>
      <w:r>
        <w:t xml:space="preserve">De lerarenopleiding als herstelwerk</w:t>
      </w:r>
    </w:p>
    <w:p>
      <w:pPr>
        <w:pStyle w:val="FirstParagraph"/>
      </w:pPr>
      <w:r>
        <w:t xml:space="preserve">Een leraar die kinderen wil begeleiden in de pedagogie van het oergevoel, moet die pedagogie eerst aan zichzelf hebben ervaren. Dat betekent dat de lerarenopleiding in dit kader niet primair een cognitief leerproces is maar een herstelproces. De student-leraar die zijn eigen oergevoel is kwijtgeraakt in zijn eigen opvoeding en schoolcarrière — en dat is de meeste student-leraren — moet eerst zichzelf herstellen.</w:t>
      </w:r>
    </w:p>
    <w:p>
      <w:pPr>
        <w:pStyle w:val="BodyText"/>
      </w:pPr>
      <w:r>
        <w:t xml:space="preserve">Dat herstel heeft de structuur van de pedagogie zelf: stilte als vak, lichaam als kompas, verhalen vóór verklaringen, twijfel als legitieme positie. De lerarenopleiding als ervaringsschool voor datgene wat de leraar later zal begeleiden.</w:t>
      </w:r>
    </w:p>
    <w:p>
      <w:pPr>
        <w:pStyle w:val="BodyText"/>
      </w:pPr>
      <w:r>
        <w:t xml:space="preserve">Dit is realistisch voor wie het wil aanpakken. Het vereist opleidingsinstellingen die bereid zijn hun eigen curriculum grondig te herzien. Het vereist begeleiders die zichzelf hebben hersteld. Het vereist tijd — niet één jaar maar drie, met voldoende oefentijd in de werkelijke context van kleine groepen kinderen.</w:t>
      </w:r>
    </w:p>
    <w:bookmarkEnd w:id="61"/>
    <w:bookmarkStart w:id="62" w:name="Xf97a4381a6c7af7bc3cd9819c4c87c211ccbe5d"/>
    <w:p>
      <w:pPr>
        <w:pStyle w:val="Heading3"/>
      </w:pPr>
      <w:r>
        <w:t xml:space="preserve">Particulier initiatief en de rol van kapitaal</w:t>
      </w:r>
    </w:p>
    <w:p>
      <w:pPr>
        <w:pStyle w:val="FirstParagraph"/>
      </w:pPr>
      <w:r>
        <w:t xml:space="preserve">Er is geld voor dit werk, mits de visie helder is en de aanpak doordacht. Kapitaal dat zoekt naar investeringen met duurzame maatschappelijke waarde — en dat soort kapitaal bestaat — kan worden aangesproken wanneer het alternatieve onderwijsmodel op de volgende manier wordt gepresenteerd: niet als ideologische positie maar als systeemreparatie, niet als experiment maar als evidence-based alternatief, niet als luxe voor bevoorrechte kinderen maar als universele maatregel die begint bij pilotscholen.</w:t>
      </w:r>
    </w:p>
    <w:p>
      <w:pPr>
        <w:pStyle w:val="BodyText"/>
      </w:pPr>
      <w:r>
        <w:t xml:space="preserve">De businesscase is reëel: een samenleving die mensen produceert die het directe aanvoelen hebben verloren, betaalt dat in burn-out, in gezondheidszorg, in mentale gezondheidskosten, in verminderd politiek vermogen om complexe problemen op te lossen. Die kosten zijn reëel en toenemend. Een onderwijssysteem dat het oergevoel beschermt, is in die zin ook een preventiesysteem.</w:t>
      </w:r>
    </w:p>
    <w:bookmarkEnd w:id="62"/>
    <w:bookmarkStart w:id="63" w:name="X9bca8668dd92af6b8962716732179c56a559eb7"/>
    <w:p>
      <w:pPr>
        <w:pStyle w:val="Heading3"/>
      </w:pPr>
      <w:r>
        <w:t xml:space="preserve">Het economisch-maatschappelijke probleem in de ogen zien</w:t>
      </w:r>
    </w:p>
    <w:p>
      <w:pPr>
        <w:pStyle w:val="FirstParagraph"/>
      </w:pPr>
      <w:r>
        <w:t xml:space="preserve">Voordat we verder spreken over tijdshorizon en meetbaarheid, moet één ongemakkelijke waarheid expliciet worden uitgesproken, want zonder die erkenning verliest dit hele manifest zijn geloofwaardigheid. Wat hierboven is voorgesteld als pedagogische grondvorm — voortdurende aanwezigheid van één ouder, toegang tot het horizontale veld van buurtkinderen, dieren en natuur, kleine leergroepen, dagelijkse natuurtijd, beschermde diepteconcentratie — is in de huidige maatschappelijke vorm voor de meerderheid van de bevolking praktisch onhaalbaar. Niet omdat de mensen het niet zouden willen, maar omdat de structurele voorwaarden ontbreken.</w:t>
      </w:r>
    </w:p>
    <w:p>
      <w:pPr>
        <w:pStyle w:val="BodyText"/>
      </w:pPr>
      <w:r>
        <w:t xml:space="preserve">De eerste structurele belemmering is economisch. Het tweede inkomen in een gezin is in de meeste westerse samenlevingen geen luxe meer maar een noodzaak om de gangbare levensstandaard te halen. Dat is geen toeval, het is een resultaat van een halve eeuw economische evolutie waarin huisvestingskosten, levensonderhoud en sociale verwachtingen zo zijn opgeschroefd dat één inkomen niet meer volstaat. De ouder die zou willen kiezen voor voortdurende aanwezigheid bij het jonge kind, moet daarvoor materiële offers brengen die de meeste gezinnen niet kunnen of durven brengen.</w:t>
      </w:r>
    </w:p>
    <w:p>
      <w:pPr>
        <w:pStyle w:val="BodyText"/>
      </w:pPr>
      <w:r>
        <w:t xml:space="preserve">De tweede structurele belemmering is geografisch. In de moderne stad en voorstad is het horizontale veld grotendeels verdwenen. Kinderen spelen niet meer buiten, want de straten zijn te gevaarlijk geworden voor onbegeleid spel. De buurtcultuur waarin kinderen ongehinderd tussen huizen en tuinen heen en weer liepen, is opgelost in een arrangement waarin elke speeldate gepland moet worden door volwassenen. De natuur is voor de meeste stadskinderen niet meer dichtbij, en dagelijkse natuurervaring vraagt om een geografische keuze die voor de meerderheid niet beschikbaar is.</w:t>
      </w:r>
    </w:p>
    <w:p>
      <w:pPr>
        <w:pStyle w:val="BodyText"/>
      </w:pPr>
      <w:r>
        <w:t xml:space="preserve">De derde structurele belemmering is sociaal. Een gezin dat zou kiezen voor een radicaal andere pedagogische aanpak, doet dat in een sociale omgeving die deze keuze niet ondersteunt en vaak actief tegenwerkt. Familieleden vinden dat het kind</w:t>
      </w:r>
      <w:r>
        <w:t xml:space="preserve"> </w:t>
      </w:r>
      <w:r>
        <w:t xml:space="preserve">“</w:t>
      </w:r>
      <w:r>
        <w:t xml:space="preserve">naar de crèche moet voor de socialisatie</w:t>
      </w:r>
      <w:r>
        <w:t xml:space="preserve">”</w:t>
      </w:r>
      <w:r>
        <w:t xml:space="preserve">, buren vragen waarom het op zijn vierde nog niet leest, leerplichtwetten dwingen tot deelname aan een onderwijssysteem dat het tegenovergestelde doet van wat hier wordt voorgesteld. De individuele ouder die het anders wil doen, staat alleen.</w:t>
      </w:r>
    </w:p>
    <w:p>
      <w:pPr>
        <w:pStyle w:val="BodyText"/>
      </w:pPr>
      <w:r>
        <w:t xml:space="preserve">Dit manifest kan deze structurele belemmeringen niet weg-redeneren. Wat het wel kan, is helder maken wat het werkelijk kost om vrije mensen voort te brengen, zodat de keuze om deze kosten te dragen op basis van begrip wordt gemaakt in plaats van uit gewoonte te worden ontweken. En wat het kan, is wijzen op de praktische arrangementen die nodig zijn om deze pedagogie breder beschikbaar te maken dan alleen voor mensen met de middelen om buiten de gangbare structuren te leven.</w:t>
      </w:r>
    </w:p>
    <w:p>
      <w:pPr>
        <w:pStyle w:val="BodyText"/>
      </w:pPr>
      <w:r>
        <w:t xml:space="preserve">Die arrangementen lopen langs drie lijnen tegelijk. Ten eerste: gemeenschapsvormen waarin meerdere gezinnen met gelijke pedagogische opvattingen samen wonen op een plek waar het horizontale veld nog bestaat — een dorp dat zich opnieuw organiseert, een landgoed dat een aantal gezinnen huisvest, een stadswijk die zich tot een werkelijke buurt vormt. In zulke gemeenschappen wordt de individuele ouder ontlast doordat zorg en aandacht voor kinderen onderling worden gedragen, en doordat het horizontale veld vanzelf ontstaat omdat de kinderen elkaar elke dag tegenkomen.</w:t>
      </w:r>
    </w:p>
    <w:p>
      <w:pPr>
        <w:pStyle w:val="BodyText"/>
      </w:pPr>
      <w:r>
        <w:t xml:space="preserve">Ten tweede: economische arrangementen waarin één inkomen voldoende is om een gezin te onderhouden. Dat kan op twee manieren: hetzij door een bewuste keuze voor een lagere levensstandaard, hetzij door collectieve voorzieningen die de individuele lasten verlichten — gedeeld vervoer, gedeeld eten, gedeelde werkruimten, gedeelde kennis. De keuze voor pedagogische integriteit gaat in deze tijd vrijwel altijd gepaard met een keuze voor materiële eenvoud. Dat is geen offer dat lichtvaardig wordt gevraagd, maar het is wel de realiteit van wat de huidige economie aan deze pedagogie in de weg legt.</w:t>
      </w:r>
    </w:p>
    <w:p>
      <w:pPr>
        <w:pStyle w:val="BodyText"/>
      </w:pPr>
      <w:r>
        <w:t xml:space="preserve">Ten derde: particulier kapitaal dat de eerste pedagogische plekken financiert waar deze aanpak ten volle kan worden geleefd. Vermogende mensen die hun ogen openen voor wat op het spel staat, kunnen het verschil maken in de aanloopfase — niet door enorme bedragen, maar door bereid te zijn de eerste tien jaar te overbruggen waarin geen enkele standaard-meetwijze nog kan aantonen wat het oplevert. Voor wie de visie helder is, is het rendement op die investering niet talig en niet in cijfers te vatten. Het ligt in de aard van de mensen die deze pedagogie afleveren.</w:t>
      </w:r>
    </w:p>
    <w:p>
      <w:pPr>
        <w:pStyle w:val="BodyText"/>
      </w:pPr>
      <w:r>
        <w:t xml:space="preserve">Geen van deze drie lijnen is breed beschikbaar in de huidige samenleving. Maar zonder dergelijke praktische arrangementen blijft de pedagogie die hier wordt voorgesteld een privilege van mensen met de middelen om buiten het bestaande systeem te leven. Dat is niet alleen onrechtvaardig, het is ook onvoldoende om de soort als geheel verder te brengen. De mensen die de mensheid uit haar huidige impasses kunnen helpen, moeten niet alleen uit één economische klasse komen. Ze moeten uit alle lagen kunnen voortkomen. Dat vereist dat de pedagogische voorwaarden voor hun ontstaan ook in alle lagen beschikbaar worden gemaakt — en dat is werk dat over de grenzen van dit manifest heen wijst, naar het politieke en maatschappelijke werk dat anderen moeten oppakken.</w:t>
      </w:r>
    </w:p>
    <w:bookmarkEnd w:id="63"/>
    <w:bookmarkStart w:id="64" w:name="tijdshorizon"/>
    <w:p>
      <w:pPr>
        <w:pStyle w:val="Heading3"/>
      </w:pPr>
      <w:r>
        <w:t xml:space="preserve">Tijdshorizon</w:t>
      </w:r>
    </w:p>
    <w:p>
      <w:pPr>
        <w:pStyle w:val="FirstParagraph"/>
      </w:pPr>
      <w:r>
        <w:t xml:space="preserve">Dit is een werk van decennia, niet van jaren. De schade die in decennia is aangericht, wordt niet in vijf jaar hersteld. De eerste generatie die het nieuwe leersysteem doorloopt, zal dat doen in een samenleving die het systeem nog grotendeels op de oude manier inricht. Ze zal frictie kennen. Ze zal momenten hebben waarop de buitenwereld haar capaciteiten niet herkent omdat ze andere categorieën gebruikt om capaciteit te meten.</w:t>
      </w:r>
    </w:p>
    <w:p>
      <w:pPr>
        <w:pStyle w:val="BodyText"/>
      </w:pPr>
      <w:r>
        <w:t xml:space="preserve">Dat is geen reden om niet te beginnen. Het is een reden om eerlijk te zijn over wat het vergt. De mensen die dit werk beginnen, doen het niet voor zichzelf. Ze doen het voor de generatie die na hen komt, en de generatie daarna. Dat is de tijdsoriëntatie die past bij werk van deze aard.</w:t>
      </w:r>
    </w:p>
    <w:bookmarkEnd w:id="64"/>
    <w:bookmarkStart w:id="65" w:name="wat-meetbaar-moet-zijn"/>
    <w:p>
      <w:pPr>
        <w:pStyle w:val="Heading3"/>
      </w:pPr>
      <w:r>
        <w:t xml:space="preserve">Wat meetbaar moet zijn</w:t>
      </w:r>
    </w:p>
    <w:p>
      <w:pPr>
        <w:pStyle w:val="FirstParagraph"/>
      </w:pPr>
      <w:r>
        <w:t xml:space="preserve">Om geloofwaardig te blijven voor de beleidswereld die anders niet luistert, en om te leren van de pilots, moeten bepaalde dingen meetbaar zijn. Niet de meetinstrumenten van het bestaande systeem — die meten precies de laag die niet de doelstelling is. Maar aangepaste instrumenten die dichter bij de werkelijke doelstelling komen.</w:t>
      </w:r>
    </w:p>
    <w:p>
      <w:pPr>
        <w:pStyle w:val="BodyText"/>
      </w:pPr>
      <w:r>
        <w:t xml:space="preserve">Meetbaar: de toename van de capaciteit om in stilte te zijn, over tijd. De toename van het vertrouwen in het eigen directe aanvoelen, gemeten via scenario-vragenlijsten en gedrags-observatie. De toename van de diepteconcentratie, gemeten via observaties van ongestoord werktijd. De daling van angst en prestatiedruk, gemeten via welzijnsvragenlijsten aangepast aan de leeftijdsgroep. De toename van de capaciteit voor directe samenwerking zonder voortdurende supervisie.</w:t>
      </w:r>
    </w:p>
    <w:p>
      <w:pPr>
        <w:pStyle w:val="BodyText"/>
      </w:pPr>
      <w:r>
        <w:t xml:space="preserve">Dit zijn niet perfecte maatstaven. Geen enkele maatstaf is perfect voor iets zo complex als menselijke ontwikkeling. Maar ze zijn beter dan de maatstaven die nu worden gebruikt, en ze meten tenminste bij benadering wat het systeem beoogt.</w:t>
      </w:r>
    </w:p>
    <w:p>
      <w:r>
        <w:pict>
          <v:rect style="width:0;height:1.5pt" o:hralign="center" o:hrstd="t" o:hr="t"/>
        </w:pict>
      </w:r>
    </w:p>
    <w:bookmarkEnd w:id="65"/>
    <w:bookmarkEnd w:id="66"/>
    <w:bookmarkStart w:id="73" w:name="deel-vii-wat-dit-oplevert"/>
    <w:p>
      <w:pPr>
        <w:pStyle w:val="Heading2"/>
      </w:pPr>
      <w:r>
        <w:t xml:space="preserve">Deel VII — Wat dit oplevert</w:t>
      </w:r>
    </w:p>
    <w:bookmarkStart w:id="67" w:name="mensen-die-de-werkelijkheid-direct-lezen"/>
    <w:p>
      <w:pPr>
        <w:pStyle w:val="Heading3"/>
      </w:pPr>
      <w:r>
        <w:t xml:space="preserve">Mensen die de werkelijkheid direct lezen</w:t>
      </w:r>
    </w:p>
    <w:p>
      <w:pPr>
        <w:pStyle w:val="FirstParagraph"/>
      </w:pPr>
      <w:r>
        <w:t xml:space="preserve">Wat komt er uit dit leersysteem? Niet braafheid. Niet gehoorzaamheid. Niet aanpassing aan de institutionele norm. Wat eruit komt zijn mensen die de werkelijkheid direct kunnen lezen.</w:t>
      </w:r>
    </w:p>
    <w:p>
      <w:pPr>
        <w:pStyle w:val="BodyText"/>
      </w:pPr>
      <w:r>
        <w:t xml:space="preserve">Dat klinkt eenvoudig. Het is het ingewikkeldste en zeldzaamste vermogen dat mensen bezitten. Het is het vermogen van de wetenschapper die voelt dat zijn model niet klopt nog voor hij kan bewijzen waarom. Het is het vermogen van de politicus die aanvoelt wat er werkelijk leeft in een bevolking, voorbij de peilingen en de focusgroepen. Het is het vermogen van de ingenieur die ziet dat een systeem op het punt staat te falen, lang voor het meetinstrument het registreert. Het is het vermogen van de moeder die weet dat er iets mis is met haar kind zonder dat er een symptoom is. Het is het vermogen dat elk mens had bij zijn geboorte en dat de meesten zijn kwijtgeraakt.</w:t>
      </w:r>
    </w:p>
    <w:p>
      <w:pPr>
        <w:pStyle w:val="BodyText"/>
      </w:pPr>
      <w:r>
        <w:t xml:space="preserve">Die mensen zijn geen gevaar voor de samenleving. Ze zijn haar grootste vermogen. Ze brengen de doorbraken die niemand anders kon leveren, precies omdat ze niet gebonden zijn aan de categorieën van het bestaande denken.</w:t>
      </w:r>
    </w:p>
    <w:bookmarkEnd w:id="67"/>
    <w:bookmarkStart w:id="68" w:name="X538cd957646aa6c157b016b6049be5965109b4c"/>
    <w:p>
      <w:pPr>
        <w:pStyle w:val="Heading3"/>
      </w:pPr>
      <w:r>
        <w:t xml:space="preserve">Mensen die samenwerken zonder cortex-onderhandeling</w:t>
      </w:r>
    </w:p>
    <w:p>
      <w:pPr>
        <w:pStyle w:val="FirstParagraph"/>
      </w:pPr>
      <w:r>
        <w:t xml:space="preserve">Samenwerking in de huidige wereld is grotendeels cortex-onderhandeling: mensen die hun standpunten, belangen en grenzen expliciet moeten articuleren voordat ze tot gemeenschappelijke actie kunnen komen. Dat is traag, vermoeiend en foutgevoelig. Het mist de snelheid en de precisie die complexe problemen vragen.</w:t>
      </w:r>
    </w:p>
    <w:p>
      <w:pPr>
        <w:pStyle w:val="BodyText"/>
      </w:pPr>
      <w:r>
        <w:t xml:space="preserve">Mensen met intact oergevoel werken samen op een andere manier. Ze lezen elkaars toestand direct, ze voelen wanneer er overeenstemming is en wanneer er spanning is, ze weten wanneer ze elkaars aanvulling nodig hebben en wanneer ze zelfstandig moeten handelen. Die samenwerking is sneller, stiller en dieper dan wat de cortex-onderhandeling kan bereiken.</w:t>
      </w:r>
    </w:p>
    <w:p>
      <w:pPr>
        <w:pStyle w:val="BodyText"/>
      </w:pPr>
      <w:r>
        <w:t xml:space="preserve">Dit is niet de fantasie van telepathie. Het is de gewone werking van mensen met intact oergevoel in elkaars gezelschap — dezelfde werking die in een goed musicerend ensemble, in een ervaren chirurgisch team, in een goed samenspelend sporteam zichtbaar is voor iedereen die het heeft gezien. De vraag is niet of het bestaat. De vraag is waarom we het niet systematisch cultiveren.</w:t>
      </w:r>
    </w:p>
    <w:bookmarkEnd w:id="68"/>
    <w:bookmarkStart w:id="69" w:name="mensen-die-niet-manipuleerbaar-zijn"/>
    <w:p>
      <w:pPr>
        <w:pStyle w:val="Heading3"/>
      </w:pPr>
      <w:r>
        <w:t xml:space="preserve">Mensen die niet manipuleerbaar zijn</w:t>
      </w:r>
    </w:p>
    <w:p>
      <w:pPr>
        <w:pStyle w:val="FirstParagraph"/>
      </w:pPr>
      <w:r>
        <w:t xml:space="preserve">Een mens met intact oergevoel herkent het moment dat iemand hem iets wil aanpraten dat niet klopt. Niet via analyse — via aanvoelen. Hij herkent de lege klank van de politicus die klinkt als hij het goede zegt maar iets anders beweegt. Hij herkent de reclame die zijn angst mobiliseert om een product te verkopen. Hij herkent de propaganda die via zijn emoties werkt maar zijn belang niet dient.</w:t>
      </w:r>
    </w:p>
    <w:p>
      <w:pPr>
        <w:pStyle w:val="BodyText"/>
      </w:pPr>
      <w:r>
        <w:t xml:space="preserve">Dat maakt hem moeilijker te sturen via de gebruikelijke mechanismen. Voor de politicus die oprecht dient, is dat geen probleem. Voor de macht die zijn positie behoudt via manipulatie, is het een bedreiging. Dat is één van de onuitgesproken redenen waarom het systeem is zoals het is.</w:t>
      </w:r>
    </w:p>
    <w:p>
      <w:pPr>
        <w:pStyle w:val="BodyText"/>
      </w:pPr>
      <w:r>
        <w:t xml:space="preserve">Mensen die niet manipuleerbaar zijn door reclame, angstpolitiek en propaganda, zijn mensen die hun eigen aanvoelen boven het externe oordeel stellen — niet willekeurig, niet als exhibitionistisch individualisme, maar als principiële epistemische positie: mijn directe waarneming van de werkelijkheid is een geldig kennisbron, en zij gaat voor op het argument dat van buitenaf wordt aangeboden wanneer dat argument mijn aanvoelen tegenspreekt.</w:t>
      </w:r>
    </w:p>
    <w:bookmarkEnd w:id="69"/>
    <w:bookmarkStart w:id="70" w:name="mensen-die-werkelijke-doorbraken-leveren"/>
    <w:p>
      <w:pPr>
        <w:pStyle w:val="Heading3"/>
      </w:pPr>
      <w:r>
        <w:t xml:space="preserve">Mensen die werkelijke doorbraken leveren</w:t>
      </w:r>
    </w:p>
    <w:p>
      <w:pPr>
        <w:pStyle w:val="FirstParagraph"/>
      </w:pPr>
      <w:r>
        <w:t xml:space="preserve">De grote problemen van onze tijd — klimaatverandering, ecologische teloorgang, de organisatie van grootschalige samenwerking over culturele grenzen heen, de relatie van de mens tot het leven op een planeet die hij bewoont maar niet bezit — zijn te complex, te verbonden en te diep voor het cortex-bewustzijn alleen.</w:t>
      </w:r>
    </w:p>
    <w:p>
      <w:pPr>
        <w:pStyle w:val="BodyText"/>
      </w:pPr>
      <w:r>
        <w:t xml:space="preserve">De cortex is geweldig in het oplossen van bekende problemen met bestaande middelen. Ze is matig in het herkennen van onbekende problemen die buiten haar categorieën vallen, en vrijwel machteloos in het vinden van doorbraken die een fundamenteel ander denkkader vereisen. Voor dat laatste is het oergevoel nodig: het vermogen om de werkelijkheid te lezen op een laag die de bestaande categorieën voorafgaat.</w:t>
      </w:r>
    </w:p>
    <w:p>
      <w:pPr>
        <w:pStyle w:val="BodyText"/>
      </w:pPr>
      <w:r>
        <w:t xml:space="preserve">De mensen die de doorbraken leveren die onze tijd nodig heeft, zijn mensen die nog weten hoe ze hun cortex kunnen opzijzetten wanneer de situatie dat vraagt. Die mensen zijn zeldzaam. Ze zijn zeldzaam niet omdat het moeilijk is — elk kind bezit de capaciteit. Ze zijn zeldzaam omdat het systeem ze stelselmatig heeft weggekneed.</w:t>
      </w:r>
    </w:p>
    <w:bookmarkEnd w:id="70"/>
    <w:bookmarkStart w:id="71" w:name="Xc74fc1d6907e42cd11ed51e505618c910653de7"/>
    <w:p>
      <w:pPr>
        <w:pStyle w:val="Heading3"/>
      </w:pPr>
      <w:r>
        <w:t xml:space="preserve">Een samenleving die zichzelf op het diepste niveau kent</w:t>
      </w:r>
    </w:p>
    <w:p>
      <w:pPr>
        <w:pStyle w:val="FirstParagraph"/>
      </w:pPr>
      <w:r>
        <w:t xml:space="preserve">De collectieve uitdoving van het oergevoel heeft een samenleving geproduceerd die zichzelf niet meer werkelijk kent. Ze kent haar statistieken. Ze kent haar grondwet. Ze kent haar economische structuren, haar politieke systemen, haar culturele instituties. Maar ze voelt niet meer wat er werkelijk in haar leeft — welke angsten er zijn, welke verlangens er sluimeren, welke energie er aanwezig is als ze niet door de institutionele kanalen wordt geleid.</w:t>
      </w:r>
    </w:p>
    <w:p>
      <w:pPr>
        <w:pStyle w:val="BodyText"/>
      </w:pPr>
      <w:r>
        <w:t xml:space="preserve">Een samenleving van mensen met intact oergevoel kent zichzelf op het diepste niveau. Niet via enquêtes en volksraadplegingen en sociologisch onderzoek — al die instrumenten zijn nuttig maar meten op de cortex-laag. Ze kent zichzelf via het directe aanvoelen dat mensen voor en met elkaar hebben wanneer ze de werkelijkheid direct lezen.</w:t>
      </w:r>
    </w:p>
    <w:p>
      <w:pPr>
        <w:pStyle w:val="BodyText"/>
      </w:pPr>
      <w:r>
        <w:t xml:space="preserve">Dat is een andere samenleving dan de onze. Ze is minder bestuurbaar via de gebruikelijke mechanismen. Ze is meer zichzelf. Ze laat minder van zichzelf weghalen door systemen die belang hebben bij haar onwetendheid over zichzelf. Ze is beter in staat de werkelijke vragen van haar tijd te stellen, omdat die vragen beginnen bij het aanvoelen, niet bij de agenda.</w:t>
      </w:r>
    </w:p>
    <w:bookmarkEnd w:id="71"/>
    <w:bookmarkStart w:id="72" w:name="de-urgentie-van-vrije-mensen"/>
    <w:p>
      <w:pPr>
        <w:pStyle w:val="Heading3"/>
      </w:pPr>
      <w:r>
        <w:t xml:space="preserve">De urgentie van vrije mensen</w:t>
      </w:r>
    </w:p>
    <w:p>
      <w:pPr>
        <w:pStyle w:val="FirstParagraph"/>
      </w:pPr>
      <w:r>
        <w:t xml:space="preserve">Er is een diagnose die dit hele manifest draagt en die aan het eind expliciet moet worden uitgesproken. Ze is niet prettig. Ze is ook noodzakelijk.</w:t>
      </w:r>
    </w:p>
    <w:p>
      <w:pPr>
        <w:pStyle w:val="BodyText"/>
      </w:pPr>
      <w:r>
        <w:t xml:space="preserve">De mensheid bevindt zich in haar kosmische geschiedenis op een punt waarop de complexiteit van de zelf-veroorzaakte problemen de capaciteit overstijgt van de mensen die het huidige systeem produceert om ze op te lossen. Klimaatverandering is niet oplosbaar door beter geschoolde uitvoerders van bestaande denkkaders. Ecologische teloorgang is niet te stoppen door meer efficiënte aanpassing van het bestaande productiesysteem. De geopolitieke spanningen die uit schaarste en ongelijkheid voortkomen, zijn niet te managen door ervaren diplomaten die opereren in hetzelfde cortex-bewustzijn dat de spanningen heeft gecreëerd.</w:t>
      </w:r>
    </w:p>
    <w:p>
      <w:pPr>
        <w:pStyle w:val="BodyText"/>
      </w:pPr>
      <w:r>
        <w:t xml:space="preserve">Wat nodig is, zijn mensen die de werkelijkheid anders kunnen lezen dan de beschikbare categorieën toestaan. Mensen die de directe verbinding nog hebben tussen hun waarneming en hun inzicht. Mensen die durven te handelen vanuit een aanvoelen dat nog niet is uitgewerkt in een onderbouwde these, omdat de situatie niet wacht op de these.</w:t>
      </w:r>
    </w:p>
    <w:p>
      <w:pPr>
        <w:pStyle w:val="BodyText"/>
      </w:pPr>
      <w:r>
        <w:t xml:space="preserve">Die mensen ontstaan niet vanzelf in een systeem dat de capaciteiten systematisch wegkweekt die ze nodig hebben. Ze moeten worden beschermd in hun ontwikkeling. Actief. Bewust. Met het begrip van wat er op het spel staat.</w:t>
      </w:r>
    </w:p>
    <w:p>
      <w:pPr>
        <w:pStyle w:val="BodyText"/>
      </w:pPr>
      <w:r>
        <w:t xml:space="preserve">Vrije mensen — mensen in volledige eigen vorm, niet aangepast aan de institutionele norm maar in hun eigen kapaciteiten volledig aanwezig — zijn geen luxe van een welvarende beschaving die het zich kan veroorloven om ook nog ruimte te maken voor zelfontwikkeling. Ze zijn een noodzaak. Ze zijn het antwoord op de vraag hoe de mensheid haar grootste uitdagingen kan doorkomen.</w:t>
      </w:r>
    </w:p>
    <w:p>
      <w:pPr>
        <w:pStyle w:val="BodyText"/>
      </w:pPr>
      <w:r>
        <w:t xml:space="preserve">Het werk om die mensen te produceren begint bij de geboorte. Het begint bij de ouder die zijn eigen oergevoel herstelt voordat hij dat van zijn kind kan beschermen. Het begint bij de leraar die begrijpt dat zijn aanwezigheid meer doet dan zijn didactiek. Het begint bij de school die bereid is haar schema aan te passen aan het ritme van de kinderen in plaats van andersom. Het begint bij de beleidsmaker die eerlijk is over wat het huidige systeem produceert en wat het kost.</w:t>
      </w:r>
    </w:p>
    <w:p>
      <w:pPr>
        <w:pStyle w:val="BodyText"/>
      </w:pPr>
      <w:r>
        <w:t xml:space="preserve">Het begint nu. Niet wanneer het systeem er klaar voor is — het systeem is nooit klaar voor zijn eigen hervorming. Maar bij de mensen die dit lezen en die de urgentie herkennen.</w:t>
      </w:r>
    </w:p>
    <w:p>
      <w:pPr>
        <w:pStyle w:val="BodyText"/>
      </w:pPr>
      <w:r>
        <w:t xml:space="preserve">Dat herkennen is zelf al een teken dat het oergevoel werkt. Gebruik het.</w:t>
      </w:r>
    </w:p>
    <w:p>
      <w:r>
        <w:pict>
          <v:rect style="width:0;height:1.5pt" o:hralign="center" o:hrstd="t" o:hr="t"/>
        </w:pict>
      </w:r>
    </w:p>
    <w:bookmarkEnd w:id="72"/>
    <w:bookmarkEnd w:id="73"/>
    <w:bookmarkStart w:id="74" w:name="bibliografische-noot"/>
    <w:p>
      <w:pPr>
        <w:pStyle w:val="Heading2"/>
      </w:pPr>
      <w:r>
        <w:t xml:space="preserve">Bibliografische noot</w:t>
      </w:r>
    </w:p>
    <w:p>
      <w:pPr>
        <w:pStyle w:val="FirstParagraph"/>
      </w:pPr>
      <w:r>
        <w:t xml:space="preserve">Dit document is de praktische tegenhanger van het theoretische werk</w:t>
      </w:r>
      <w:r>
        <w:t xml:space="preserve"> </w:t>
      </w:r>
      <w:r>
        <w:rPr>
          <w:i/>
          <w:iCs/>
        </w:rPr>
        <w:t xml:space="preserve">Denkbasis voor een 7-dimensionaal gevoelsmodel</w:t>
      </w:r>
      <w:r>
        <w:t xml:space="preserve"> </w:t>
      </w:r>
      <w:r>
        <w:t xml:space="preserve">(denkbasis_7d_gevoelsmodel.md), opgesteld door Jacobus van Merksteijn in mei 2026. De pedagogische analyse en de opvoedingskritiek in dit manifest bouwen voort op het essay</w:t>
      </w:r>
      <w:r>
        <w:t xml:space="preserve"> </w:t>
      </w:r>
      <w:r>
        <w:t xml:space="preserve">“</w:t>
      </w:r>
      <w:r>
        <w:t xml:space="preserve">Waarom ik ben zoals ik ben</w:t>
      </w:r>
      <w:r>
        <w:t xml:space="preserve">”</w:t>
      </w:r>
      <w:r>
        <w:t xml:space="preserve"> </w:t>
      </w:r>
      <w:r>
        <w:t xml:space="preserve">(openvizier_waarom_ik_zo_ben.md), eveneens van de hand van de auteur.</w:t>
      </w:r>
    </w:p>
    <w:p>
      <w:pPr>
        <w:pStyle w:val="BodyText"/>
      </w:pPr>
      <w:r>
        <w:t xml:space="preserve">Het theoretische kader — het 7-dimensionale gevoelsdiagram, de drie hersenlagen, de dag- en nachtstroom, de drie soorten loos-vormen, de kantelbare G-as en de hypothese over communicatie tussen oergevoelens — is volledig uitgewerkt in het denkbasisdocument. Lezers die de theoretische grondslag willen raadplegen, worden daarnaar verwezen.</w:t>
      </w:r>
    </w:p>
    <w:p>
      <w:pPr>
        <w:pStyle w:val="BodyText"/>
      </w:pPr>
      <w:r>
        <w:t xml:space="preserve">De pedagogische tradities waarnaar in dit manifest wordt verwezen — Reggio Emilia, de Finse vroegschoolse pedagogie, de Māori-onderwijsfilosofie en de Waldorf-pedagogie — zijn bestaande praktijken die als startpunt en gedeeltelijk bewijs van haalbaarheid worden aangeboden, niet als blauwdrukken of ideologische aliassen van de hier uitgewerkte benadering.</w:t>
      </w:r>
    </w:p>
    <w:p>
      <w:pPr>
        <w:pStyle w:val="BodyText"/>
      </w:pPr>
      <w:r>
        <w:t xml:space="preserve">Dit manifest is opgesteld als werktekst: een document waarmee gesprekken kunnen worden gestart, pilots kunnen worden ontworpen, en ouders, leraren en beleidsmakers kunnen worden aangesproken op de urgentie van de hier gestelde vraag. Het is bedoeld om gebruikt te worden.</w:t>
      </w:r>
    </w:p>
    <w:p>
      <w:pPr>
        <w:pStyle w:val="BodyText"/>
      </w:pPr>
      <w:r>
        <w:rPr>
          <w:i/>
          <w:iCs/>
        </w:rPr>
        <w:t xml:space="preserve">Opgesteld: mei 2026. Schriftelijke uitwerking in samenwerking met Perplexity Computer.</w:t>
      </w:r>
    </w:p>
    <w:p>
      <w:r>
        <w:pict>
          <v:rect style="width:0;height:1.5pt" o:hralign="center" o:hrstd="t" o:hr="t"/>
        </w:pict>
      </w:r>
    </w:p>
    <w:bookmarkEnd w:id="74"/>
    <w:bookmarkEnd w:id="7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2026-05-29T06:06:20Z</dcterms:created>
  <dcterms:modified xsi:type="dcterms:W3CDTF">2026-05-29T06:06:20Z</dcterms:modified>
</cp:coreProperties>
</file>

<file path=docProps/custom.xml><?xml version="1.0" encoding="utf-8"?>
<Properties xmlns="http://schemas.openxmlformats.org/officeDocument/2006/custom-properties" xmlns:vt="http://schemas.openxmlformats.org/officeDocument/2006/docPropsVTypes"/>
</file>